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eastAsia" w:ascii="华文中宋" w:hAnsi="华文中宋" w:eastAsia="华文中宋" w:cs="华文中宋"/>
          <w:b/>
          <w:bCs/>
          <w:sz w:val="44"/>
          <w:szCs w:val="44"/>
        </w:rPr>
      </w:pPr>
      <w:r>
        <w:rPr>
          <w:sz w:val="32"/>
        </w:rPr>
        <mc:AlternateContent>
          <mc:Choice Requires="wps">
            <w:drawing>
              <wp:anchor distT="0" distB="0" distL="114300" distR="114300" simplePos="0" relativeHeight="252090368" behindDoc="0" locked="0" layoutInCell="1" allowOverlap="1">
                <wp:simplePos x="0" y="0"/>
                <wp:positionH relativeFrom="column">
                  <wp:posOffset>3259455</wp:posOffset>
                </wp:positionH>
                <wp:positionV relativeFrom="paragraph">
                  <wp:posOffset>6239510</wp:posOffset>
                </wp:positionV>
                <wp:extent cx="631190" cy="2110740"/>
                <wp:effectExtent l="0" t="0" r="16510" b="3810"/>
                <wp:wrapNone/>
                <wp:docPr id="14" name="矩形 14"/>
                <wp:cNvGraphicFramePr/>
                <a:graphic xmlns:a="http://schemas.openxmlformats.org/drawingml/2006/main">
                  <a:graphicData uri="http://schemas.microsoft.com/office/word/2010/wordprocessingShape">
                    <wps:wsp>
                      <wps:cNvSpPr/>
                      <wps:spPr>
                        <a:xfrm>
                          <a:off x="0" y="0"/>
                          <a:ext cx="631190" cy="2110740"/>
                        </a:xfrm>
                        <a:prstGeom prst="rect">
                          <a:avLst/>
                        </a:prstGeom>
                        <a:solidFill>
                          <a:srgbClr val="FFFFFF"/>
                        </a:solidFill>
                        <a:ln>
                          <a:noFill/>
                        </a:ln>
                      </wps:spPr>
                      <wps:txbx>
                        <w:txbxContent>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b/>
                                <w:bCs/>
                                <w:sz w:val="32"/>
                                <w:szCs w:val="32"/>
                              </w:rPr>
                            </w:pPr>
                            <w:r>
                              <w:rPr>
                                <w:rFonts w:hint="eastAsia"/>
                                <w:b/>
                                <w:bCs/>
                                <w:sz w:val="32"/>
                                <w:szCs w:val="32"/>
                              </w:rPr>
                              <w:t>党委宣传部编</w:t>
                            </w:r>
                          </w:p>
                        </w:txbxContent>
                      </wps:txbx>
                      <wps:bodyPr vert="eaVert" lIns="72000" tIns="36000" rIns="72000" bIns="36000" anchor="ctr" anchorCtr="0" upright="0"/>
                    </wps:wsp>
                  </a:graphicData>
                </a:graphic>
              </wp:anchor>
            </w:drawing>
          </mc:Choice>
          <mc:Fallback>
            <w:pict>
              <v:rect id="_x0000_s1026" o:spid="_x0000_s1026" o:spt="1" style="position:absolute;left:0pt;margin-left:256.65pt;margin-top:491.3pt;height:166.2pt;width:49.7pt;z-index:252090368;v-text-anchor:middle;mso-width-relative:page;mso-height-relative:page;" fillcolor="#FFFFFF" filled="t" stroked="f" coordsize="21600,21600" o:gfxdata="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odgUtoAAAAMAQAADwAAAAAAAAABACAAAAAiAAAAZHJz&#10;L2Rvd25yZXYueG1sUEsBAhQAFAAAAAgAh07iQNt4Wp3JAQAAewMAAA4AAAAAAAAAAQAgAAAAKQEA&#10;AGRycy9lMm9Eb2MueG1sUEsFBgAAAAAGAAYAWQEAAGQFAAAAAA==&#10;">
                <v:fill on="t" focussize="0,0"/>
                <v:stroke on="f"/>
                <v:imagedata o:title=""/>
                <o:lock v:ext="edit" aspectratio="f"/>
                <v:textbox inset="2mm,1mm,2mm,1mm" style="layout-flow:vertical-ideographic;">
                  <w:txbxContent>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b/>
                          <w:bCs/>
                          <w:sz w:val="32"/>
                          <w:szCs w:val="32"/>
                        </w:rPr>
                      </w:pPr>
                      <w:r>
                        <w:rPr>
                          <w:rFonts w:hint="eastAsia"/>
                          <w:b/>
                          <w:bCs/>
                          <w:sz w:val="32"/>
                          <w:szCs w:val="32"/>
                        </w:rPr>
                        <w:t>党委宣传部编</w:t>
                      </w:r>
                    </w:p>
                  </w:txbxContent>
                </v:textbox>
              </v:rect>
            </w:pict>
          </mc:Fallback>
        </mc:AlternateContent>
      </w:r>
      <w:r>
        <w:drawing>
          <wp:inline distT="0" distB="0" distL="114300" distR="114300">
            <wp:extent cx="3263900" cy="622935"/>
            <wp:effectExtent l="0" t="0" r="12700" b="571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6"/>
                    <a:stretch>
                      <a:fillRect/>
                    </a:stretch>
                  </pic:blipFill>
                  <pic:spPr>
                    <a:xfrm>
                      <a:off x="0" y="0"/>
                      <a:ext cx="3263900" cy="622935"/>
                    </a:xfrm>
                    <a:prstGeom prst="rect">
                      <a:avLst/>
                    </a:prstGeom>
                    <a:noFill/>
                    <a:ln>
                      <a:noFill/>
                    </a:ln>
                  </pic:spPr>
                </pic:pic>
              </a:graphicData>
            </a:graphic>
          </wp:inline>
        </w:drawing>
      </w:r>
      <w:r>
        <w:rPr>
          <w:rFonts w:hint="eastAsia" w:ascii="华文中宋" w:hAnsi="华文中宋" w:eastAsia="华文中宋" w:cs="华文中宋"/>
          <w:b/>
          <w:bCs/>
          <w:sz w:val="44"/>
          <w:szCs w:val="44"/>
        </w:rPr>
        <w:br w:type="page"/>
      </w:r>
      <w:bookmarkStart w:id="1" w:name="_GoBack"/>
      <w:bookmarkEnd w:id="1"/>
      <w:r>
        <w:rPr>
          <w:sz w:val="32"/>
        </w:rPr>
        <mc:AlternateContent>
          <mc:Choice Requires="wps">
            <w:drawing>
              <wp:anchor distT="0" distB="0" distL="114300" distR="114300" simplePos="0" relativeHeight="251727872" behindDoc="0" locked="0" layoutInCell="1" allowOverlap="1">
                <wp:simplePos x="0" y="0"/>
                <wp:positionH relativeFrom="column">
                  <wp:posOffset>4099560</wp:posOffset>
                </wp:positionH>
                <wp:positionV relativeFrom="paragraph">
                  <wp:posOffset>1003935</wp:posOffset>
                </wp:positionV>
                <wp:extent cx="1245235" cy="7390130"/>
                <wp:effectExtent l="4445" t="4445" r="7620" b="15875"/>
                <wp:wrapNone/>
                <wp:docPr id="13" name="矩形 13"/>
                <wp:cNvGraphicFramePr/>
                <a:graphic xmlns:a="http://schemas.openxmlformats.org/drawingml/2006/main">
                  <a:graphicData uri="http://schemas.microsoft.com/office/word/2010/wordprocessingShape">
                    <wps:wsp>
                      <wps:cNvSpPr/>
                      <wps:spPr>
                        <a:xfrm>
                          <a:off x="0" y="0"/>
                          <a:ext cx="1245235" cy="73901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adjustRightInd/>
                              <w:snapToGrid/>
                              <w:spacing w:line="359" w:lineRule="atLeast"/>
                              <w:ind w:left="0" w:leftChars="0" w:right="0" w:rightChars="0" w:firstLine="0" w:firstLineChars="0"/>
                              <w:jc w:val="center"/>
                              <w:textAlignment w:val="auto"/>
                              <w:outlineLvl w:val="9"/>
                              <w:rPr>
                                <w:rFonts w:hint="default"/>
                                <w:sz w:val="32"/>
                                <w:szCs w:val="32"/>
                                <w:lang w:val="en-US"/>
                              </w:rPr>
                            </w:pPr>
                            <w:r>
                              <w:rPr>
                                <w:rFonts w:hint="eastAsia"/>
                                <w:b/>
                                <w:bCs/>
                                <w:sz w:val="84"/>
                                <w:szCs w:val="84"/>
                                <w:lang w:val="en-US" w:eastAsia="zh-CN"/>
                              </w:rPr>
                              <w:t>中心组</w:t>
                            </w:r>
                            <w:r>
                              <w:rPr>
                                <w:rFonts w:hint="eastAsia"/>
                                <w:b/>
                                <w:bCs/>
                                <w:sz w:val="84"/>
                                <w:szCs w:val="84"/>
                              </w:rPr>
                              <w:t xml:space="preserve">理论学习资料 </w:t>
                            </w:r>
                            <w:r>
                              <w:rPr>
                                <w:rFonts w:hint="eastAsia"/>
                                <w:b/>
                                <w:bCs/>
                                <w:sz w:val="32"/>
                                <w:szCs w:val="32"/>
                              </w:rPr>
                              <w:t>二〇</w:t>
                            </w:r>
                            <w:r>
                              <w:rPr>
                                <w:rFonts w:hint="eastAsia"/>
                                <w:b/>
                                <w:bCs/>
                                <w:sz w:val="32"/>
                                <w:szCs w:val="32"/>
                                <w:lang w:eastAsia="zh-CN"/>
                              </w:rPr>
                              <w:t>二</w:t>
                            </w:r>
                            <w:r>
                              <w:rPr>
                                <w:rFonts w:hint="eastAsia"/>
                                <w:b/>
                                <w:bCs/>
                                <w:sz w:val="32"/>
                                <w:szCs w:val="32"/>
                                <w:lang w:val="en-US" w:eastAsia="zh-CN"/>
                              </w:rPr>
                              <w:t>一</w:t>
                            </w:r>
                            <w:r>
                              <w:rPr>
                                <w:rFonts w:hint="eastAsia"/>
                                <w:b/>
                                <w:bCs/>
                                <w:sz w:val="32"/>
                                <w:szCs w:val="32"/>
                              </w:rPr>
                              <w:t>年</w:t>
                            </w:r>
                            <w:r>
                              <w:rPr>
                                <w:rFonts w:hint="eastAsia"/>
                                <w:b/>
                                <w:bCs/>
                                <w:sz w:val="32"/>
                                <w:szCs w:val="32"/>
                                <w:lang w:eastAsia="zh-CN"/>
                              </w:rPr>
                              <w:t>第</w:t>
                            </w:r>
                            <w:r>
                              <w:rPr>
                                <w:rFonts w:hint="eastAsia"/>
                                <w:b/>
                                <w:bCs/>
                                <w:sz w:val="32"/>
                                <w:szCs w:val="32"/>
                                <w:lang w:val="en-US" w:eastAsia="zh-CN"/>
                              </w:rPr>
                              <w:t>三</w:t>
                            </w:r>
                            <w:r>
                              <w:rPr>
                                <w:rFonts w:hint="eastAsia"/>
                                <w:b/>
                                <w:bCs/>
                                <w:sz w:val="32"/>
                                <w:szCs w:val="32"/>
                                <w:lang w:eastAsia="zh-CN"/>
                              </w:rPr>
                              <w:t>期</w:t>
                            </w:r>
                            <w:r>
                              <w:rPr>
                                <w:rFonts w:hint="eastAsia" w:ascii="Calibri" w:hAnsi="Calibri" w:cs="Calibri"/>
                                <w:b/>
                                <w:bCs/>
                                <w:sz w:val="32"/>
                                <w:szCs w:val="32"/>
                                <w:lang w:val="en-US" w:eastAsia="zh-CN"/>
                              </w:rPr>
                              <w:t>①</w:t>
                            </w:r>
                          </w:p>
                        </w:txbxContent>
                      </wps:txbx>
                      <wps:bodyPr vert="eaVert" lIns="144000" tIns="108000" rIns="144000" bIns="108000" anchor="ctr" anchorCtr="0" upright="0"/>
                    </wps:wsp>
                  </a:graphicData>
                </a:graphic>
              </wp:anchor>
            </w:drawing>
          </mc:Choice>
          <mc:Fallback>
            <w:pict>
              <v:rect id="_x0000_s1026" o:spid="_x0000_s1026" o:spt="1" style="position:absolute;left:0pt;margin-left:322.8pt;margin-top:79.05pt;height:581.9pt;width:98.05pt;z-index:251727872;v-text-anchor:middle;mso-width-relative:page;mso-height-relative:page;" fillcolor="#FFFFFF" filled="t" stroked="t" coordsize="21600,21600" o:gfxdata="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RoboPXAAAADAEAAA8A&#10;AAAAAAAAAQAgAAAAIgAAAGRycy9kb3ducmV2LnhtbFBLAQIUABQAAAAIAIdO4kCa2bRKGAIAAD8E&#10;AAAOAAAAAAAAAAEAIAAAACYBAABkcnMvZTJvRG9jLnhtbFBLBQYAAAAABgAGAFkBAACwBQAAAAA=&#10;">
                <v:fill on="t" focussize="0,0"/>
                <v:stroke weight="0.5pt" color="#000000" joinstyle="miter"/>
                <v:imagedata o:title=""/>
                <o:lock v:ext="edit" aspectratio="f"/>
                <v:textbox inset="4mm,3mm,4mm,3mm" style="layout-flow:vertical-ideographic;">
                  <w:txbxContent>
                    <w:p>
                      <w:pPr>
                        <w:keepNext w:val="0"/>
                        <w:keepLines w:val="0"/>
                        <w:pageBreakBefore w:val="0"/>
                        <w:widowControl/>
                        <w:kinsoku/>
                        <w:wordWrap/>
                        <w:overflowPunct/>
                        <w:topLinePunct w:val="0"/>
                        <w:autoSpaceDE/>
                        <w:autoSpaceDN/>
                        <w:bidi/>
                        <w:adjustRightInd/>
                        <w:snapToGrid/>
                        <w:spacing w:line="359" w:lineRule="atLeast"/>
                        <w:ind w:left="0" w:leftChars="0" w:right="0" w:rightChars="0" w:firstLine="0" w:firstLineChars="0"/>
                        <w:jc w:val="center"/>
                        <w:textAlignment w:val="auto"/>
                        <w:outlineLvl w:val="9"/>
                        <w:rPr>
                          <w:rFonts w:hint="default"/>
                          <w:sz w:val="32"/>
                          <w:szCs w:val="32"/>
                          <w:lang w:val="en-US"/>
                        </w:rPr>
                      </w:pPr>
                      <w:r>
                        <w:rPr>
                          <w:rFonts w:hint="eastAsia"/>
                          <w:b/>
                          <w:bCs/>
                          <w:sz w:val="84"/>
                          <w:szCs w:val="84"/>
                          <w:lang w:val="en-US" w:eastAsia="zh-CN"/>
                        </w:rPr>
                        <w:t>中心组</w:t>
                      </w:r>
                      <w:r>
                        <w:rPr>
                          <w:rFonts w:hint="eastAsia"/>
                          <w:b/>
                          <w:bCs/>
                          <w:sz w:val="84"/>
                          <w:szCs w:val="84"/>
                        </w:rPr>
                        <w:t xml:space="preserve">理论学习资料 </w:t>
                      </w:r>
                      <w:r>
                        <w:rPr>
                          <w:rFonts w:hint="eastAsia"/>
                          <w:b/>
                          <w:bCs/>
                          <w:sz w:val="32"/>
                          <w:szCs w:val="32"/>
                        </w:rPr>
                        <w:t>二〇</w:t>
                      </w:r>
                      <w:r>
                        <w:rPr>
                          <w:rFonts w:hint="eastAsia"/>
                          <w:b/>
                          <w:bCs/>
                          <w:sz w:val="32"/>
                          <w:szCs w:val="32"/>
                          <w:lang w:eastAsia="zh-CN"/>
                        </w:rPr>
                        <w:t>二</w:t>
                      </w:r>
                      <w:r>
                        <w:rPr>
                          <w:rFonts w:hint="eastAsia"/>
                          <w:b/>
                          <w:bCs/>
                          <w:sz w:val="32"/>
                          <w:szCs w:val="32"/>
                          <w:lang w:val="en-US" w:eastAsia="zh-CN"/>
                        </w:rPr>
                        <w:t>一</w:t>
                      </w:r>
                      <w:r>
                        <w:rPr>
                          <w:rFonts w:hint="eastAsia"/>
                          <w:b/>
                          <w:bCs/>
                          <w:sz w:val="32"/>
                          <w:szCs w:val="32"/>
                        </w:rPr>
                        <w:t>年</w:t>
                      </w:r>
                      <w:r>
                        <w:rPr>
                          <w:rFonts w:hint="eastAsia"/>
                          <w:b/>
                          <w:bCs/>
                          <w:sz w:val="32"/>
                          <w:szCs w:val="32"/>
                          <w:lang w:eastAsia="zh-CN"/>
                        </w:rPr>
                        <w:t>第</w:t>
                      </w:r>
                      <w:r>
                        <w:rPr>
                          <w:rFonts w:hint="eastAsia"/>
                          <w:b/>
                          <w:bCs/>
                          <w:sz w:val="32"/>
                          <w:szCs w:val="32"/>
                          <w:lang w:val="en-US" w:eastAsia="zh-CN"/>
                        </w:rPr>
                        <w:t>三</w:t>
                      </w:r>
                      <w:r>
                        <w:rPr>
                          <w:rFonts w:hint="eastAsia"/>
                          <w:b/>
                          <w:bCs/>
                          <w:sz w:val="32"/>
                          <w:szCs w:val="32"/>
                          <w:lang w:eastAsia="zh-CN"/>
                        </w:rPr>
                        <w:t>期</w:t>
                      </w:r>
                      <w:r>
                        <w:rPr>
                          <w:rFonts w:hint="eastAsia" w:ascii="Calibri" w:hAnsi="Calibri" w:cs="Calibri"/>
                          <w:b/>
                          <w:bCs/>
                          <w:sz w:val="32"/>
                          <w:szCs w:val="32"/>
                          <w:lang w:val="en-US" w:eastAsia="zh-CN"/>
                        </w:rPr>
                        <w:t>①</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left"/>
        <w:textAlignment w:val="auto"/>
        <w:rPr>
          <w:rFonts w:hint="eastAsia" w:ascii="华文中宋" w:hAnsi="华文中宋" w:eastAsia="华文中宋" w:cs="华文中宋"/>
          <w:b/>
          <w:bCs/>
          <w:sz w:val="44"/>
          <w:szCs w:val="44"/>
        </w:rPr>
      </w:pPr>
      <w:r>
        <w:rPr>
          <w:sz w:val="44"/>
        </w:rPr>
        <mc:AlternateContent>
          <mc:Choice Requires="wps">
            <w:drawing>
              <wp:anchor distT="0" distB="0" distL="114300" distR="114300" simplePos="0" relativeHeight="252595200" behindDoc="0" locked="0" layoutInCell="1" allowOverlap="1">
                <wp:simplePos x="0" y="0"/>
                <wp:positionH relativeFrom="column">
                  <wp:posOffset>-219075</wp:posOffset>
                </wp:positionH>
                <wp:positionV relativeFrom="paragraph">
                  <wp:posOffset>94615</wp:posOffset>
                </wp:positionV>
                <wp:extent cx="1616710" cy="415925"/>
                <wp:effectExtent l="9525" t="9525" r="12065" b="12700"/>
                <wp:wrapNone/>
                <wp:docPr id="6" name="文本框 6"/>
                <wp:cNvGraphicFramePr/>
                <a:graphic xmlns:a="http://schemas.openxmlformats.org/drawingml/2006/main">
                  <a:graphicData uri="http://schemas.microsoft.com/office/word/2010/wordprocessingShape">
                    <wps:wsp>
                      <wps:cNvSpPr txBox="1"/>
                      <wps:spPr>
                        <a:xfrm>
                          <a:off x="0" y="0"/>
                          <a:ext cx="1616710" cy="415925"/>
                        </a:xfrm>
                        <a:prstGeom prst="rect">
                          <a:avLst/>
                        </a:prstGeom>
                        <a:solidFill>
                          <a:schemeClr val="lt1"/>
                        </a:solid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b/>
                                <w:bCs/>
                                <w:sz w:val="28"/>
                                <w:szCs w:val="32"/>
                                <w:lang w:val="en-US" w:eastAsia="zh-CN"/>
                              </w:rPr>
                            </w:pPr>
                            <w:r>
                              <w:rPr>
                                <w:rFonts w:hint="eastAsia" w:ascii="黑体" w:hAnsi="黑体" w:eastAsia="黑体" w:cs="黑体"/>
                                <w:b/>
                                <w:bCs/>
                                <w:sz w:val="28"/>
                                <w:szCs w:val="32"/>
                                <w:lang w:val="en-US" w:eastAsia="zh-CN"/>
                              </w:rPr>
                              <w:t>“学史明理”专题</w:t>
                            </w:r>
                          </w:p>
                          <w:p>
                            <w:pPr>
                              <w:rPr>
                                <w:rFonts w:hint="default" w:eastAsiaTheme="minorEastAsia"/>
                                <w:lang w:val="en-US" w:eastAsia="zh-CN"/>
                              </w:rPr>
                            </w:pPr>
                            <w:r>
                              <w:rPr>
                                <w:rFonts w:hint="eastAsia" w:ascii="黑体" w:hAnsi="黑体" w:eastAsia="黑体" w:cs="黑体"/>
                                <w:b/>
                                <w:bCs/>
                                <w:sz w:val="28"/>
                                <w:szCs w:val="32"/>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5pt;margin-top:7.45pt;height:32.75pt;width:127.3pt;z-index:252595200;mso-width-relative:page;mso-height-relative:page;" fillcolor="#FFFFFF [3201]" filled="t" stroked="t" coordsize="21600,21600" o:gfxdata="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dujHcNUAAAAJAQAADwAAAAAAAAABACAAAAAiAAAAZHJzL2Rv&#10;d25yZXYueG1sUEsBAhQAFAAAAAgAh07iQHQGCxQ9AgAAagQAAA4AAAAAAAAAAQAgAAAAJAEAAGRy&#10;cy9lMm9Eb2MueG1sUEsFBgAAAAAGAAYAWQEAANMFAAAAAA==&#10;">
                <v:fill on="t" focussize="0,0"/>
                <v:stroke weight="1.5pt" color="#000000 [3204]" joinstyle="round"/>
                <v:imagedata o:title=""/>
                <o:lock v:ext="edit" aspectratio="f"/>
                <v:textbox>
                  <w:txbxContent>
                    <w:p>
                      <w:pPr>
                        <w:rPr>
                          <w:rFonts w:hint="eastAsia" w:ascii="黑体" w:hAnsi="黑体" w:eastAsia="黑体" w:cs="黑体"/>
                          <w:b/>
                          <w:bCs/>
                          <w:sz w:val="28"/>
                          <w:szCs w:val="32"/>
                          <w:lang w:val="en-US" w:eastAsia="zh-CN"/>
                        </w:rPr>
                      </w:pPr>
                      <w:r>
                        <w:rPr>
                          <w:rFonts w:hint="eastAsia" w:ascii="黑体" w:hAnsi="黑体" w:eastAsia="黑体" w:cs="黑体"/>
                          <w:b/>
                          <w:bCs/>
                          <w:sz w:val="28"/>
                          <w:szCs w:val="32"/>
                          <w:lang w:val="en-US" w:eastAsia="zh-CN"/>
                        </w:rPr>
                        <w:t>“学史明理”专题</w:t>
                      </w:r>
                    </w:p>
                    <w:p>
                      <w:pPr>
                        <w:rPr>
                          <w:rFonts w:hint="default" w:eastAsiaTheme="minorEastAsia"/>
                          <w:lang w:val="en-US" w:eastAsia="zh-CN"/>
                        </w:rPr>
                      </w:pPr>
                      <w:r>
                        <w:rPr>
                          <w:rFonts w:hint="eastAsia" w:ascii="黑体" w:hAnsi="黑体" w:eastAsia="黑体" w:cs="黑体"/>
                          <w:b/>
                          <w:bCs/>
                          <w:sz w:val="28"/>
                          <w:szCs w:val="32"/>
                          <w:lang w:val="en-US" w:eastAsia="zh-CN"/>
                        </w:rPr>
                        <w:t xml:space="preserve">     </w:t>
                      </w:r>
                    </w:p>
                  </w:txbxContent>
                </v:textbox>
              </v:shape>
            </w:pict>
          </mc:Fallback>
        </mc:AlternateConten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center"/>
        <w:textAlignment w:val="auto"/>
        <w:rPr>
          <w:rFonts w:hint="eastAsia" w:ascii="仿宋" w:hAnsi="仿宋" w:eastAsia="仿宋" w:cs="仿宋"/>
          <w:b/>
          <w:bCs/>
          <w:sz w:val="30"/>
          <w:szCs w:val="30"/>
        </w:rPr>
      </w:pPr>
      <w:r>
        <w:rPr>
          <w:rFonts w:hint="eastAsia" w:ascii="华文中宋" w:hAnsi="华文中宋" w:eastAsia="华文中宋" w:cs="华文中宋"/>
          <w:b/>
          <w:bCs/>
          <w:sz w:val="44"/>
          <w:szCs w:val="44"/>
        </w:rPr>
        <w:t>目  录</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360" w:lineRule="auto"/>
        <w:ind w:right="0" w:rightChars="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重要讲话</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360" w:lineRule="auto"/>
        <w:ind w:right="0" w:rightChars="0" w:firstLine="640" w:firstLineChars="200"/>
        <w:jc w:val="distribute"/>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习近平在党史学习教育动员大会上</w:t>
      </w:r>
      <w:r>
        <w:rPr>
          <w:rFonts w:hint="eastAsia" w:ascii="仿宋" w:hAnsi="仿宋" w:eastAsia="仿宋" w:cs="仿宋"/>
          <w:sz w:val="32"/>
          <w:szCs w:val="32"/>
          <w:lang w:val="en-US" w:eastAsia="zh-CN"/>
        </w:rPr>
        <w:t>的讲话……1</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right="0" w:rightChars="0" w:firstLine="640" w:firstLineChars="200"/>
        <w:jc w:val="distribute"/>
        <w:textAlignment w:val="auto"/>
        <w:rPr>
          <w:rFonts w:hint="default" w:ascii="仿宋" w:hAnsi="仿宋" w:eastAsia="仿宋" w:cs="仿宋"/>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许达哲在全省党史学习教育动员会上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的讲话</w:t>
      </w:r>
      <w:bookmarkStart w:id="0" w:name="OLE_LINK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left"/>
        <w:textAlignment w:val="auto"/>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lang w:eastAsia="zh-CN"/>
          <w14:textFill>
            <w14:solidFill>
              <w14:schemeClr w14:val="tx1"/>
            </w14:solidFill>
          </w14:textFill>
        </w:rPr>
        <w:t>二</w:t>
      </w:r>
      <w:r>
        <w:rPr>
          <w:rFonts w:hint="eastAsia" w:ascii="仿宋" w:hAnsi="仿宋" w:eastAsia="仿宋" w:cs="Times New Roman"/>
          <w:b/>
          <w:bCs/>
          <w:color w:val="000000" w:themeColor="text1"/>
          <w:sz w:val="32"/>
          <w:szCs w:val="32"/>
          <w14:textFill>
            <w14:solidFill>
              <w14:schemeClr w14:val="tx1"/>
            </w14:solidFill>
          </w14:textFill>
        </w:rPr>
        <w:t>、重要文件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right="0" w:rightChars="0" w:firstLine="600" w:firstLineChars="200"/>
        <w:jc w:val="distribute"/>
        <w:textAlignment w:val="auto"/>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（一）《关于在全党开展党史学习教育的通知》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right="0" w:rightChars="0" w:firstLine="600" w:firstLineChars="200"/>
        <w:jc w:val="distribute"/>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（二）</w:t>
      </w:r>
      <w:r>
        <w:rPr>
          <w:rFonts w:hint="eastAsia" w:ascii="仿宋" w:hAnsi="仿宋" w:eastAsia="仿宋" w:cs="仿宋"/>
          <w:b w:val="0"/>
          <w:bCs w:val="0"/>
          <w:color w:val="auto"/>
          <w:sz w:val="30"/>
          <w:szCs w:val="30"/>
          <w:lang w:eastAsia="zh-CN"/>
        </w:rPr>
        <w:t>“学史明理”专题学习要明哪些“理”？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right="0" w:rightChars="0"/>
        <w:jc w:val="lef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三、重要会议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right="0" w:rightChars="0" w:firstLine="600" w:firstLineChars="200"/>
        <w:jc w:val="distribute"/>
        <w:textAlignment w:val="auto"/>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（一）教育部召开党史学习教育动员大会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right="0" w:rightChars="0" w:firstLine="600" w:firstLineChars="200"/>
        <w:jc w:val="distribute"/>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（二）省委理论学习中心组开展党史学习教育第一次专题学习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right="0" w:rightChars="0"/>
        <w:jc w:val="left"/>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val="en-US" w:eastAsia="zh-CN"/>
        </w:rPr>
        <w:t>四、理论文章</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line="360" w:lineRule="auto"/>
        <w:ind w:right="0" w:rightChars="0" w:firstLine="600" w:firstLineChars="200"/>
        <w:jc w:val="distribute"/>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学史明理，把握规律悟思想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line="360" w:lineRule="auto"/>
        <w:ind w:right="0" w:rightChars="0" w:firstLine="640" w:firstLineChars="200"/>
        <w:jc w:val="distribute"/>
        <w:textAlignment w:val="auto"/>
        <w:rPr>
          <w:rFonts w:hint="eastAsia" w:ascii="仿宋" w:hAnsi="仿宋" w:eastAsia="仿宋" w:cs="仿宋"/>
          <w:b w:val="0"/>
          <w:bCs w:val="0"/>
          <w:color w:val="auto"/>
          <w:sz w:val="30"/>
          <w:szCs w:val="30"/>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学党史 悟思想 办实事 开新局………………36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right="0" w:rightChars="0" w:firstLine="600" w:firstLineChars="200"/>
        <w:jc w:val="distribute"/>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三</w:t>
      </w:r>
      <w:r>
        <w:rPr>
          <w:rFonts w:hint="eastAsia" w:ascii="仿宋" w:hAnsi="仿宋" w:eastAsia="仿宋" w:cs="仿宋"/>
          <w:b w:val="0"/>
          <w:bCs w:val="0"/>
          <w:color w:val="auto"/>
          <w:sz w:val="30"/>
          <w:szCs w:val="30"/>
          <w:lang w:eastAsia="zh-CN"/>
        </w:rPr>
        <w:t>）充分把握“学史明理”的基本内涵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Chars="0" w:right="0" w:rightChars="0" w:firstLine="600" w:firstLineChars="200"/>
        <w:jc w:val="distribute"/>
        <w:textAlignment w:val="auto"/>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（四）许达哲：学习党的光辉历史 汲取砥砺奋进力量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…49</w:t>
      </w:r>
    </w:p>
    <w:p>
      <w:pPr>
        <w:keepNext w:val="0"/>
        <w:keepLines w:val="0"/>
        <w:pageBreakBefore w:val="0"/>
        <w:widowControl w:val="0"/>
        <w:numPr>
          <w:ilvl w:val="0"/>
          <w:numId w:val="4"/>
        </w:numPr>
        <w:kinsoku/>
        <w:wordWrap/>
        <w:overflowPunct/>
        <w:topLinePunct w:val="0"/>
        <w:autoSpaceDE/>
        <w:autoSpaceDN/>
        <w:bidi w:val="0"/>
        <w:adjustRightInd/>
        <w:snapToGrid/>
        <w:spacing w:beforeAutospacing="0" w:line="360" w:lineRule="auto"/>
        <w:ind w:right="0" w:rightChars="0" w:firstLine="600" w:firstLineChars="200"/>
        <w:jc w:val="distribute"/>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val="en-US" w:eastAsia="zh-CN"/>
        </w:rPr>
        <w:t>毛伟明：传承红色基因 坚定初心使命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right="0" w:rightChars="0"/>
        <w:jc w:val="left"/>
        <w:textAlignment w:val="auto"/>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五、警示教育</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jc w:val="center"/>
        <w:textAlignment w:val="auto"/>
        <w:rPr>
          <w:rFonts w:hint="eastAsia" w:ascii="黑体" w:hAnsi="黑体" w:eastAsia="黑体" w:cs="宋体"/>
          <w:b/>
          <w:bCs/>
          <w:color w:val="000000" w:themeColor="text1"/>
          <w:kern w:val="36"/>
          <w:sz w:val="48"/>
          <w:szCs w:val="48"/>
          <w:lang w:val="en-US" w:eastAsia="zh-CN" w:bidi="ar-SA"/>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jc w:val="center"/>
        <w:textAlignment w:val="auto"/>
        <w:rPr>
          <w:rFonts w:ascii="微软雅黑" w:hAnsi="微软雅黑" w:eastAsia="微软雅黑" w:cs="微软雅黑"/>
          <w:b/>
          <w:i w:val="0"/>
          <w:caps w:val="0"/>
          <w:color w:val="000000" w:themeColor="text1"/>
          <w:spacing w:val="0"/>
          <w:sz w:val="36"/>
          <w:szCs w:val="36"/>
          <w14:textFill>
            <w14:solidFill>
              <w14:schemeClr w14:val="tx1"/>
            </w14:solidFill>
          </w14:textFill>
        </w:rPr>
      </w:pPr>
      <w:r>
        <w:rPr>
          <w:rFonts w:hint="eastAsia" w:ascii="黑体" w:hAnsi="黑体" w:eastAsia="黑体" w:cs="宋体"/>
          <w:b/>
          <w:bCs/>
          <w:color w:val="000000" w:themeColor="text1"/>
          <w:kern w:val="36"/>
          <w:sz w:val="48"/>
          <w:szCs w:val="48"/>
          <w:lang w:val="en-US" w:eastAsia="zh-CN" w:bidi="ar-SA"/>
          <w14:textFill>
            <w14:solidFill>
              <w14:schemeClr w14:val="tx1"/>
            </w14:solidFill>
          </w14:textFill>
        </w:rPr>
        <w:t>习近平在党史学习教育动员大会上强调 学党史悟思想办实事开新局 以优异成绩迎接建党一百周年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643" w:firstLineChars="200"/>
        <w:jc w:val="both"/>
        <w:textAlignment w:val="auto"/>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来源：《人民日报》</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202</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1年02月</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2</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日 01版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640" w:firstLineChars="20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在全党开展党史学习教育，是党的政治生活中的一件大事。全党要高度重视，提高思想站位，立足实际、守正创新，高标准高质量完成学习教育各项任务。一是要加强组织领导。二是要树立正确党史观。三是要切实为群众办实事解难题。四是要注重方式方法创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本报北京2月20日电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中共中央政治局常委李克强、栗战书、汪洋、赵乐际、韩正，国家副主席王岐山出席会议，中共中央政治局常委王沪宁主持会议。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中共中央政治局委员、中央书记处书记，全国人大常委会党员副委员长，国务委员，最高人民法院院长，最高人民检察院检察长，全国政协党员副主席，以及中央军委委员出席会议。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6"/>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i w:val="0"/>
          <w:caps w:val="0"/>
          <w:color w:val="000000" w:themeColor="text1"/>
          <w:spacing w:val="-6"/>
          <w:sz w:val="32"/>
          <w:szCs w:val="32"/>
          <w:shd w:val="clear" w:fill="FFFFFF"/>
          <w14:textFill>
            <w14:solidFill>
              <w14:schemeClr w14:val="tx1"/>
            </w14:solidFill>
          </w14:textFill>
        </w:rPr>
        <w:t>　会议以电视电话会议形式召开，党史学习教育领导小组成员，各省区市和副省级城市、新疆生产建设兵团领导班子成员，中央和国家机关各部门、各人民团体，中管金融企业、中管企业、中管高校，军队有关单位主要负责同志，党史学习教育中央宣讲团成员等参加会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rPr>
          <w:rFonts w:hint="eastAsia" w:ascii="仿宋" w:hAnsi="仿宋" w:eastAsia="仿宋" w:cs="仿宋"/>
          <w:i w:val="0"/>
          <w:caps w:val="0"/>
          <w:color w:val="000000" w:themeColor="text1"/>
          <w:spacing w:val="-1"/>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ascii="黑体" w:hAnsi="黑体" w:eastAsia="黑体"/>
          <w:b/>
          <w:bCs/>
          <w:color w:val="000000" w:themeColor="text1"/>
          <w:sz w:val="44"/>
          <w:szCs w:val="44"/>
          <w:shd w:val="clear" w:color="auto"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b/>
          <w:bCs/>
          <w:color w:val="000000" w:themeColor="text1"/>
          <w:sz w:val="44"/>
          <w:szCs w:val="44"/>
          <w:shd w:val="clear" w:color="auto" w:fill="FFFFFF"/>
          <w14:textFill>
            <w14:solidFill>
              <w14:schemeClr w14:val="tx1"/>
            </w14:solidFill>
          </w14:textFill>
        </w:rPr>
        <w:t>许达哲在全省党史学习教育动员会上强调</w:t>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ascii="黑体" w:hAnsi="黑体" w:eastAsia="黑体"/>
          <w:b/>
          <w:bCs/>
          <w:color w:val="000000" w:themeColor="text1"/>
          <w:sz w:val="44"/>
          <w:szCs w:val="44"/>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ascii="黑体" w:hAnsi="黑体" w:eastAsia="黑体"/>
          <w:b/>
          <w:bCs/>
          <w:color w:val="000000" w:themeColor="text1"/>
          <w:sz w:val="44"/>
          <w:szCs w:val="44"/>
          <w:shd w:val="clear" w:color="auto" w:fill="FFFFFF"/>
          <w14:textFill>
            <w14:solidFill>
              <w14:schemeClr w14:val="tx1"/>
            </w14:solidFill>
          </w14:textFill>
        </w:rPr>
        <w:t>更加紧密地团结在以习近平同志为核心的党中央周围 以党史照亮前行之路洗涤心灵之尘激发奋进之力</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center"/>
        <w:textAlignment w:val="auto"/>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ascii="仿宋" w:hAnsi="仿宋" w:eastAsia="仿宋"/>
          <w:b/>
          <w:bCs/>
          <w:color w:val="000000" w:themeColor="text1"/>
          <w:sz w:val="30"/>
          <w:szCs w:val="30"/>
          <w:shd w:val="clear" w:color="auto" w:fill="FFFFFF"/>
          <w14:textFill>
            <w14:solidFill>
              <w14:schemeClr w14:val="tx1"/>
            </w14:solidFill>
          </w14:textFill>
        </w:rPr>
        <w:t>来源：</w:t>
      </w:r>
      <w:r>
        <w:rPr>
          <w:rFonts w:ascii="Calibri" w:hAnsi="Calibri" w:eastAsia="仿宋" w:cs="Calibri"/>
          <w:b/>
          <w:bCs/>
          <w:color w:val="000000" w:themeColor="text1"/>
          <w:sz w:val="30"/>
          <w:szCs w:val="30"/>
          <w:shd w:val="clear" w:color="auto" w:fill="FFFFFF"/>
          <w14:textFill>
            <w14:solidFill>
              <w14:schemeClr w14:val="tx1"/>
            </w14:solidFill>
          </w14:textFill>
        </w:rPr>
        <w:t> </w:t>
      </w:r>
      <w:r>
        <w:rPr>
          <w:rFonts w:hint="eastAsia" w:ascii="Calibri" w:hAnsi="Calibri" w:eastAsia="仿宋" w:cs="Calibri"/>
          <w:b/>
          <w:bCs/>
          <w:color w:val="000000" w:themeColor="text1"/>
          <w:sz w:val="30"/>
          <w:szCs w:val="30"/>
          <w:shd w:val="clear" w:color="auto" w:fill="FFFFFF"/>
          <w14:textFill>
            <w14:solidFill>
              <w14:schemeClr w14:val="tx1"/>
            </w14:solidFill>
          </w14:textFill>
        </w:rPr>
        <w:t>《</w:t>
      </w:r>
      <w:r>
        <w:rPr>
          <w:rFonts w:hint="eastAsia" w:ascii="仿宋" w:hAnsi="仿宋" w:eastAsia="仿宋"/>
          <w:b/>
          <w:bCs/>
          <w:color w:val="000000" w:themeColor="text1"/>
          <w:sz w:val="30"/>
          <w:szCs w:val="30"/>
          <w:shd w:val="clear" w:color="auto" w:fill="FFFFFF"/>
          <w:lang w:val="en-US" w:eastAsia="zh-CN"/>
          <w14:textFill>
            <w14:solidFill>
              <w14:schemeClr w14:val="tx1"/>
            </w14:solidFill>
          </w14:textFill>
        </w:rPr>
        <w:t>湖南</w:t>
      </w:r>
      <w:r>
        <w:rPr>
          <w:rFonts w:hint="eastAsia" w:ascii="仿宋" w:hAnsi="仿宋" w:eastAsia="仿宋"/>
          <w:b/>
          <w:bCs/>
          <w:color w:val="000000" w:themeColor="text1"/>
          <w:sz w:val="30"/>
          <w:szCs w:val="30"/>
          <w:shd w:val="clear" w:color="auto" w:fill="FFFFFF"/>
          <w14:textFill>
            <w14:solidFill>
              <w14:schemeClr w14:val="tx1"/>
            </w14:solidFill>
          </w14:textFill>
        </w:rPr>
        <w:t>日报》 2021年03月02日 01 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湖南日报·新湖南客户端3月1日讯（记者 冒蕞 孙敏坚 刘笑雪）今天下午，全省党史学习教育动员会在长沙召开，省委书记、省人大常委会主任许达哲强调，更加紧密地团结在以习近平同志为核心的党中央周围，以党史照亮前行之路，以党史洗涤心灵之尘，以党史激发奋进之力，大力实施“三高四新”战略、奋力建设现代化新湖南，以优异成绩庆祝党的百年华诞。省委副书记、省长毛伟明主持会议，省政协主席李微微出席。</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省领导乌兰、谢建辉、张剑飞、冯毅、张宏森、李殿勋、姚来英、王成、吴桂英、刘莲玉等出席会议。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42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许达哲指出，在2月20日召开的党史学习教育动员大会上，习近平总书记站在统筹中华民族伟大复兴战略全局和世界百年未有之大变局的高度，全面阐述了开展党史学习教育的重大意义、总体要求、目标任务和重点措施，贯穿了深刻的历史思维和深远的历史眼光，彰显了我们党作为百年大党的高度历史自觉和强烈历史担当，具有很强的政治性思想性指导性，为全党同志上了一堂触及灵魂的党课，为我们开展党史学习教育指明了方向、提供了遵循。我们要认真学习领会、抓好贯彻落实。</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42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许达哲强调，要提高政治站位、深化思想认识，从牢记初心使命、推进中华民族伟大复兴的维度深刻认识开展党史学习教育的极端重要性，从新时代坚持和发展中国特色社会主义的维度深刻认识开展党史学习教育的极端重要性，从坚持党的自我革命、推进全面从严治党的维度深刻认识开展党史学习教育的极端重要性，从弘扬革命精神、传承红色基因的维度深刻认识开展党史学习教育的极端重要性，切实增强开展党史学习教育的思想自觉和行动自觉，教育引导全省各级党组织和广大党员把党的初心和使命铭刻于心，铭记我们党走过的光辉历程、付出的巨大牺牲、展现的巨大勇气、彰显的巨大力量，从中汲取丰厚滋养和智慧力量，不断增强“四个意识”、坚定“四个自信”、做到“两个维护”，驰而不息推进全面从严治党，以更加昂扬的精神状态和一往无前的奋斗姿态建功新时代、奋进新征程，不断把建设现代化新湖南的宏伟事业推向前进，为实现中华民族伟大复兴的中国梦贡献湖南力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42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许达哲强调，要对照习近平总书记明确的“学史明理、学史增信、学史崇德、学史力行”总要求，和“六个进一步”学习重点，按照中央和省委部署，突出学习重点、把握目标要求，高质量高标准开展好党史学习教育。要坚持学史明理，突出加强党的创新理论武装、突出把握历史规律和大势、突出树牢正确历史观党史观，把稳思想之舵。要坚持学史增信，筑牢信仰根基，更加毫不动摇坚持党的领导，始终保持理论上的清醒，自觉做共产主义远大理想、中国特色社会主义共同理想的坚定信仰者和忠实实践者。要坚持学史崇德，永葆政治本色，做到心中有党明大德、心中有民守公德、心中有戒严私德，树牢对党忠诚的政治品格、为民服务的根本宗旨、清正廉洁的底线意识。要坚持学史力行，紧扣发展大局学史力行、坚持问题导向学史力行、聚焦攻坚克难学史力行，勇于担当作为，不断把建设现代化新湖南的宏伟事业推向前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42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许达哲强调，要加强组织领导、精心安排部署，推动党史学习教育各项任务落到实处。要坚持领导带头抓责任落实，以“关键少数”带动“绝大多数”踊跃跟进，以点带面、层层推进，迅速在全省掀起党史学习教育热潮。要注重因地制宜抓分类指导，推动学习教育各项任务具体化、精准化、差异化。要创新方式方法抓工作推进，扎实推进内容、形式、方法创新，充分利用我省红色资源优势，增强学习教育的吸引力感染力和针对性实效性，突出抓好青少年学习教育，推动党史学习教育深入群众、深入基层、深入人心。要强化正确导向抓宣传落实，丰富宣传载体，抓好衔接配合，充分宣传阐释开展学习教育的重大意义、目标任务和基本要求，广泛宣传各地各部门开展学习教育的好做法好经验好成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42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毛伟明在讲话中说，全省党员干部要把思想和认识统一到党中央关于党史学习教育的部署上来。用心学习领会习近平总书记在党史学习教育动员大会上的重要讲话精神，做到学史明理、学史增信、学史崇德、学史力行，切实提高政治判断力、政治领悟力、政治执行力，精准把握、认真落实学党史、悟思想、办实事、开新局的各项要求。要以高标准、高要求推动党史学习教育落到实处。把开展党史学习教育作为重大政治任务，把握党的历史发展的主题主线，加强组织领导，创新方式方法，广泛宣传教育，引导党员干部树立正确的党史观，更好正本清源、固本培元。要把党史学习教育贯穿于加快建设现代化新湖南全过程。把学习党史同观照现实、推动工作结合起来。聚焦新发展阶段、新发展理念、新发展格局和高质量发展的内涵要求、逻辑关系，聚焦实施“三高四新”战略，聚焦“稳进高新”工作方针，把学习成效转化为推动高质量发展的工作质效，确保“十四五”开局迈好第一步、见到新气象，以优异成绩庆祝建党100周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会议以电视电话会议形式召开，各市州、县市区相关负责同志在分会场参加会议。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0"/>
        <w:jc w:val="center"/>
        <w:textAlignment w:val="auto"/>
        <w:rPr>
          <w:rFonts w:hint="eastAsia" w:ascii="黑体" w:hAnsi="黑体" w:eastAsia="黑体" w:cs="宋体"/>
          <w:b/>
          <w:bCs/>
          <w:color w:val="000000" w:themeColor="text1"/>
          <w:kern w:val="36"/>
          <w:sz w:val="48"/>
          <w:szCs w:val="48"/>
          <w:lang w:val="en-US" w:eastAsia="zh-CN" w:bidi="ar-SA"/>
          <w14:textFill>
            <w14:solidFill>
              <w14:schemeClr w14:val="tx1"/>
            </w14:solidFill>
          </w14:textFill>
        </w:rPr>
      </w:pPr>
      <w:r>
        <w:rPr>
          <w:rFonts w:hint="eastAsia" w:ascii="黑体" w:hAnsi="黑体" w:eastAsia="黑体" w:cs="宋体"/>
          <w:b/>
          <w:bCs/>
          <w:color w:val="000000" w:themeColor="text1"/>
          <w:kern w:val="36"/>
          <w:sz w:val="48"/>
          <w:szCs w:val="48"/>
          <w:lang w:val="en-US" w:eastAsia="zh-CN" w:bidi="ar-SA"/>
          <w14:textFill>
            <w14:solidFill>
              <w14:schemeClr w14:val="tx1"/>
            </w14:solidFill>
          </w14:textFill>
        </w:rPr>
        <w:t>中共中央印发《通知》</w:t>
      </w:r>
      <w:r>
        <w:rPr>
          <w:rFonts w:hint="eastAsia" w:ascii="黑体" w:hAnsi="黑体" w:eastAsia="黑体" w:cs="宋体"/>
          <w:b/>
          <w:bCs/>
          <w:color w:val="000000" w:themeColor="text1"/>
          <w:kern w:val="36"/>
          <w:sz w:val="48"/>
          <w:szCs w:val="48"/>
          <w:lang w:val="en-US" w:eastAsia="zh-CN" w:bidi="ar-SA"/>
          <w14:textFill>
            <w14:solidFill>
              <w14:schemeClr w14:val="tx1"/>
            </w14:solidFill>
          </w14:textFill>
        </w:rPr>
        <w:br w:type="textWrapping"/>
      </w:r>
      <w:r>
        <w:rPr>
          <w:rFonts w:hint="eastAsia" w:ascii="黑体" w:hAnsi="黑体" w:eastAsia="黑体" w:cs="宋体"/>
          <w:b/>
          <w:bCs/>
          <w:color w:val="000000" w:themeColor="text1"/>
          <w:kern w:val="36"/>
          <w:sz w:val="48"/>
          <w:szCs w:val="48"/>
          <w:lang w:val="en-US" w:eastAsia="zh-CN" w:bidi="ar-SA"/>
          <w14:textFill>
            <w14:solidFill>
              <w14:schemeClr w14:val="tx1"/>
            </w14:solidFill>
          </w14:textFill>
        </w:rPr>
        <w:t>在全党开展党史学习教育</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center"/>
        <w:textAlignment w:val="auto"/>
        <w:rPr>
          <w:rFonts w:hint="eastAsia" w:ascii="仿宋" w:hAnsi="仿宋" w:eastAsia="仿宋" w:cs="仿宋"/>
          <w:b/>
          <w:bCs/>
          <w:color w:val="000000" w:themeColor="text1"/>
          <w:sz w:val="32"/>
          <w:szCs w:val="32"/>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bCs/>
          <w:color w:val="000000" w:themeColor="text1"/>
          <w:sz w:val="32"/>
          <w:szCs w:val="32"/>
          <w:lang w:val="en-US" w:eastAsia="zh-CN"/>
          <w14:textFill>
            <w14:solidFill>
              <w14:schemeClr w14:val="tx1"/>
            </w14:solidFill>
          </w14:textFill>
        </w:rPr>
        <w:t>来源：国务院官网 2021年02月26日</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新华社北京2月26日电 近日，中共中央印发《关于在全党开展党史学习教育的通知》，就党史学习教育作出部署安排。</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知》指出，2021年是中国共产党成立100周年。为从党的百年伟大奋斗历程中汲取继续前进的智慧和力量，深入学习贯彻习近平新时代中国特色社会主义思想，巩固深化“不忘初心、牢记使命”主题教育成果，激励全党全国各族人民满怀信心迈进全面建设社会主义现代化国家新征程，党中央决定，在全党开展党史学习教育。</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知》指出，开展党史学习教育，要深入学习领会习近平总书记关于党史的重要论述，紧紧围绕学懂弄通做实党的创新理论，做到学史明理、学史增信、学史崇德、学史力行，引导广大党员干部增强“四个意识”、坚定“四个自信”、做到“两个维护”，不断提高政治判断力、政治领悟力、政治执行力，为全面建设社会主义现代化国家、实现中华民族伟大复兴中国梦而不懈奋斗。</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知》指出，开展党史学习教育，要引导广大党员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center"/>
        <w:textAlignment w:val="auto"/>
        <w:rPr>
          <w:rFonts w:hint="eastAsia" w:ascii="黑体" w:hAnsi="黑体" w:eastAsia="黑体" w:cs="宋体"/>
          <w:b/>
          <w:bCs/>
          <w:color w:val="000000" w:themeColor="text1"/>
          <w:kern w:val="36"/>
          <w:sz w:val="48"/>
          <w:szCs w:val="48"/>
          <w:lang w:val="en-US" w:eastAsia="zh-CN" w:bidi="ar-SA"/>
          <w14:textFill>
            <w14:solidFill>
              <w14:schemeClr w14:val="tx1"/>
            </w14:solidFill>
          </w14:textFill>
        </w:rPr>
      </w:pPr>
      <w:r>
        <w:rPr>
          <w:rFonts w:hint="eastAsia" w:ascii="黑体" w:hAnsi="黑体" w:eastAsia="黑体" w:cs="宋体"/>
          <w:b/>
          <w:bCs/>
          <w:color w:val="000000" w:themeColor="text1"/>
          <w:kern w:val="36"/>
          <w:sz w:val="48"/>
          <w:szCs w:val="48"/>
          <w:lang w:val="en-US" w:eastAsia="zh-CN" w:bidi="ar-SA"/>
          <w14:textFill>
            <w14:solidFill>
              <w14:schemeClr w14:val="tx1"/>
            </w14:solidFill>
          </w14:textFill>
        </w:rPr>
        <w:t>“学史明理”专题学习要明哪些“理”？</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center"/>
        <w:textAlignment w:val="auto"/>
        <w:rPr>
          <w:rFonts w:hint="eastAsia" w:ascii="黑体" w:hAnsi="黑体" w:eastAsia="黑体" w:cs="宋体"/>
          <w:b/>
          <w:bCs/>
          <w:color w:val="000000" w:themeColor="text1"/>
          <w:kern w:val="36"/>
          <w:sz w:val="48"/>
          <w:szCs w:val="48"/>
          <w:lang w:val="en-US" w:eastAsia="zh-CN" w:bidi="ar-SA"/>
          <w14:textFill>
            <w14:solidFill>
              <w14:schemeClr w14:val="tx1"/>
            </w14:solidFill>
          </w14:textFill>
        </w:rPr>
        <w:sectPr>
          <w:pgSz w:w="11906" w:h="16838"/>
          <w:pgMar w:top="1440" w:right="1519" w:bottom="1440" w:left="1519" w:header="851" w:footer="992" w:gutter="0"/>
          <w:pgNumType w:fmt="decimal"/>
          <w:cols w:space="0" w:num="1"/>
          <w:rtlGutter w:val="0"/>
          <w:docGrid w:type="lines" w:linePitch="312" w:charSpace="0"/>
        </w:sect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来源：《</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湖南</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日报》</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202</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1年03月13</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日 0</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版</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firstLine="640" w:firstLineChars="200"/>
        <w:textAlignment w:val="auto"/>
        <w:rPr>
          <w:rFonts w:hint="eastAsia" w:ascii="仿宋" w:hAnsi="仿宋" w:eastAsia="仿宋" w:cs="仿宋"/>
          <w:sz w:val="32"/>
          <w:szCs w:val="36"/>
        </w:rPr>
      </w:pPr>
      <w:r>
        <w:rPr>
          <w:rFonts w:hint="eastAsia" w:ascii="仿宋" w:hAnsi="仿宋" w:eastAsia="仿宋" w:cs="仿宋"/>
          <w:sz w:val="32"/>
          <w:szCs w:val="36"/>
        </w:rPr>
        <w:t>根据省委关于党史学习教育的统一部署，全省各级党委（党组）理论学习中心组和各基层党支部要在“七一”前，分别围绕“学史明理”“学史增信”“学史崇德”“学史力行”主题开展四次专题学习。近日，省委党史学习教育领导小组办公室发出通知，就各级党委（党组）党史学习教育第一次专题学习有关事项提出明确要求。</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第一次专题学习3月底完成</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在学习主题和时间上，各级党委（党组）党史学习教育第一次专题学习要紧紧围绕“学史明理”主题，确保3月底前完成，做到全省上下同题、学习同步。</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在学习形式上，各级党委（党组）可采取理论学习中心组、专题读书班等形式开展专题学习，把瞻仰参观革命遗址遗迹、革命博物馆、纪念场馆与重温入党誓词、听取党史讲解、讲主题党课等活动贯通起来，切实增强学习教育实效。</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学深悟透16条基本道理</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在学习要求上，“学史明理”专题学习要紧密联系党的百年奋斗历程，围绕“中国共产党为什么能”“马克思主义为什么行”“中国特色社会主义为什么好”，进一步学深悟透以下16条基本道理：</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只有社会主义才能救中国，只有中国特色社会主义才能发展中国，只有坚持和发展中国特色社会主义才能实现中华民族伟大复兴；深刻认识中国特色社会主义不是从天上掉下来的，是党和人民历尽千辛万苦、付出巨大代价取得的根本成就；</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历史和人民选择马克思主义是完全正确的，中国共产党把马克思主义写在自己的旗帜上是完全正确的，坚持不懈推进马克思主义中国化时代化大众化是完全正确的；深刻认识马克思主义是随着时代、实践、科学发展而不断发展的开放的理论体系，它并没有结束真理，而是开辟了通向真理的道路；</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实现中华民族伟大复兴，就是中华民族近代以来最伟大的梦想；深刻认识中国梦的本质就是要实现国家富强、民族振兴、人民幸福；深刻认识实现伟大梦想，必须进行伟大斗争、建设伟大工程、推进伟大事业；</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中国特色社会主义最本质的特征是中国共产党领导，中国特色社会主义制度的最大优势是中国共产党领导；党的领导地位不是自封的，是历史和人民选择的，是由党的性质决定的，是由我国宪法明文规定的；党的领导必须是全面的、系统的、整体的；</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人民是历史的创造者，人民是真正的英雄；深刻认识我们党干革命、搞建设、抓改革，都是为人民谋利益，让人民过上好日子；深刻认识人民对美好生活的向往，就是我们的奋斗目标，必须始终坚持以人民为中心的发展思想；</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我们这样一个有着14亿人口的大国，必须有一个众望所归的领袖；深刻认识我们这样一个有着9100多万名党员的大党，必须有一个坚强的领导核心；深刻认识习近平总书记党中央的核心、全党的核心地位，是在新的伟大斗争实践中形成的，是历史和人民的共同选择、郑重选择、必然选择，是党和国家之幸、人民之幸、中华民族之幸；</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习近平新时代中国特色社会主义思想是新时代中国共产党的思想旗帜，是国家政治生活和社会生活的根本指针，是当代中国马克思主义、二十一世纪马克思主义；深刻认识习近平总书记是习近平新时代中国特色社会主义思想的主要创立者,为习近平新时代中国特色社会主义思想的创立发挥了决定性作用、作出了决定性贡献；深刻认识为人民谋幸福、为民族谋复兴、为世界谋大同，是深刻理解和全面把握习近平新时代中国特色社会主义思想的金钥匙；</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深刻认识党的十八大以来，党和国家事业之所以取得全方位、开创性历史成就，发生深层次、根本性历史变革，根本在于以习近平同志为核心的党中央的坚强领导，根本在于习近平新时代中国特色社会主义思想的科学指导；深刻认识在当代中国，坚持和发展习近平新时代中国特色社会主义思想，就是真正坚持和发展马克思主义，就是真正坚持和发展科学社会主义；</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我国社会主要矛盾的变化，没有改变我们对我国社会主义所处历史阶段的判断，我国仍处于并将长期处于社会主义初级阶段的基本国情没有变，我国是世界最大发展中国家的国际地位没有变，要牢牢把握社会主义初级阶段这个基本国情，牢牢立足社会主义初级阶段这个最大实际，牢牢坚持党的基本路线，既不落后于时代，也不能脱离实际、超越阶段；</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通过学党史，进一步深刻认识改革开放是决定当代中国命运的关键一招，也是决定实现“两个一百年”奋斗目标、实现中华民族伟大复兴的关键一招；</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中国特色社会主义制度和国家治理体系是以马克思主义为指导、植根中国大地、具有深厚中华文化根基、深得人民拥护的制度和治理体系，是具有强大生命力和巨大优越性的制度和治理体系，是能够持续推动拥有14亿人口大国进步和发展、确保拥有五千多年文明史的中华民族实现“两个一百年”奋斗目标进而实现伟大复兴的制度和治理体系；</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一场社会革命要取得最终胜利，往往需要一个漫长的历史过程；深刻认识新时代中国特色社会主义是我们党领导人民进行伟大社会革命的成果，也是我们党领导人民进行伟大社会革命的继续，必须一以贯之进行下去；</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通过学党史，进一步深刻认识我国现代化是人口规模巨大的现代化，是全体人民共同富裕的现代化，是物质文明和精神文明相协调的现代化，是人与自然和谐共生的现代化，是走和平发展道路的现代化；</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中华民族伟大复兴，是造成世界百年未有之大变局的重要原因；深刻认识，世界面临百年未有之大变局，给中华民族伟大复兴带来重大机遇，前进道路上必须统筹中华民族伟大复兴战略全局和世界百年未有之大变局；</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通过学党史，进一步深刻认识勇于自我革命、从严管党治党是我们党最鲜明的品格；深刻认识政治建设是党的根本性建设，要不断提高政治判断力、政治领悟力、政治执行力；</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通过学党史，进一步深刻认识解放思想、实事求是、与时俱进，是马克思主义活的灵魂，也是习近平新时代中国特色社会主义思想活的灵魂；深刻认识坚持实事求是，就能兴党兴国，违背实事求是，就会误党误国。</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重点学习书目有这些</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在重点学习书目上，要深入研读习近平《论中国共产党历史》《毛泽东邓小平江泽民胡锦涛关于中国共产党历史论述摘编》《习近平新时代中国特色社会主义思想学习问答》《中国共产党简史》。在重点学习篇目上，要深入研读毛泽东《〈共产党人〉发刊词》（《毛泽东选集》第2卷）、《新民主主义论》（《毛泽东选集》第2卷）、《改造我们的学习》（《毛泽东选集》第3卷）、《如何研究中共党史》（《毛泽东文集》第2卷）、《对〈关于若干历史问题的决议〉草案的说明》（《毛泽东文集》第3卷）、邓小平《对起草〈关于建国以来党的若干历史问题的决议〉的意见》（《邓小平文选》第2卷）；深入研读习近平《在纪念毛泽东同志诞辰120周年座谈会上的讲话》（2013年12月26日）、《在纪念邓小平同志诞辰110周年座谈会上的讲话》（2014年8月20日）、《在庆祝中国共产党成立95周年大会上的讲话》（2016年7月1日）、《在纪念红军长征胜利80周年大会上的讲话》（2016年10月21日）、《在庆祝中国人民解放军建军90周年大会上的讲话》（2017年8月1日）、《在纪念马克思诞辰200周年大会上的讲话》（2018年5月4日）、《在庆祝改革开放40周年大会上的讲话》（2018年12月18日）、《在深圳经济特区建立40周年庆祝大会上的讲话》(2020年10月14日)。</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sz w:val="32"/>
          <w:szCs w:val="36"/>
        </w:rPr>
        <w:sectPr>
          <w:type w:val="continuous"/>
          <w:pgSz w:w="11906" w:h="16838"/>
          <w:pgMar w:top="1440" w:right="1519" w:bottom="1440" w:left="1519" w:header="851" w:footer="992" w:gutter="0"/>
          <w:pgNumType w:fmt="decimal"/>
          <w:cols w:equalWidth="0" w:num="2">
            <w:col w:w="4221" w:space="425"/>
            <w:col w:w="4221"/>
          </w:cols>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br w:type="page"/>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ascii="黑体" w:hAnsi="黑体" w:eastAsia="黑体" w:cs="黑体"/>
          <w:b/>
          <w:bCs/>
          <w:sz w:val="44"/>
          <w:szCs w:val="48"/>
          <w:lang w:val="en-US" w:eastAsia="zh-CN"/>
        </w:rPr>
      </w:pPr>
      <w:r>
        <w:rPr>
          <w:rFonts w:hint="eastAsia" w:ascii="黑体" w:hAnsi="黑体" w:eastAsia="黑体" w:cs="黑体"/>
          <w:b/>
          <w:bCs/>
          <w:sz w:val="44"/>
          <w:szCs w:val="48"/>
          <w:lang w:val="en-US" w:eastAsia="zh-CN"/>
        </w:rPr>
        <w:t>干实事、解难事、谋大事、创新事、长本事</w:t>
      </w:r>
      <w:r>
        <w:rPr>
          <w:rFonts w:hint="eastAsia" w:ascii="黑体" w:hAnsi="黑体" w:eastAsia="黑体" w:cs="黑体"/>
          <w:b/>
          <w:bCs/>
          <w:sz w:val="44"/>
          <w:szCs w:val="48"/>
          <w:lang w:val="en-US" w:eastAsia="zh-CN"/>
        </w:rPr>
        <w:br w:type="textWrapping"/>
      </w:r>
      <w:r>
        <w:rPr>
          <w:rFonts w:hint="eastAsia" w:ascii="黑体" w:hAnsi="黑体" w:eastAsia="黑体" w:cs="黑体"/>
          <w:b/>
          <w:bCs/>
          <w:sz w:val="44"/>
          <w:szCs w:val="48"/>
          <w:lang w:val="en-US" w:eastAsia="zh-CN"/>
        </w:rPr>
        <w:t>扎实推进党史学习教育 办好人民满意的教育</w:t>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ascii="仿宋" w:hAnsi="仿宋" w:eastAsia="仿宋" w:cs="仿宋"/>
          <w:sz w:val="32"/>
          <w:szCs w:val="36"/>
          <w:lang w:val="en-US" w:eastAsia="zh-CN"/>
        </w:rPr>
      </w:pPr>
      <w:r>
        <w:rPr>
          <w:rFonts w:hint="eastAsia" w:ascii="黑体" w:hAnsi="黑体" w:eastAsia="黑体" w:cs="黑体"/>
          <w:b/>
          <w:bCs/>
          <w:sz w:val="44"/>
          <w:szCs w:val="48"/>
          <w:lang w:val="en-US" w:eastAsia="zh-CN"/>
        </w:rPr>
        <w:t>教育部召开党史学习教育动员大会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643" w:firstLineChars="200"/>
        <w:jc w:val="center"/>
        <w:textAlignment w:val="auto"/>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来源：</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教育部官网 </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202</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1年03月10</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lang w:val="en-US" w:eastAsia="zh-CN"/>
        </w:rPr>
        <w:sectPr>
          <w:type w:val="continuous"/>
          <w:pgSz w:w="11906" w:h="16838"/>
          <w:pgMar w:top="1440" w:right="1519" w:bottom="1440" w:left="1519"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lang w:val="en-US" w:eastAsia="zh-CN"/>
        </w:rPr>
        <w:t xml:space="preserve">       </w:t>
      </w:r>
      <w:r>
        <w:rPr>
          <w:rFonts w:hint="eastAsia" w:ascii="仿宋" w:hAnsi="仿宋" w:eastAsia="仿宋" w:cs="仿宋"/>
          <w:sz w:val="32"/>
          <w:szCs w:val="36"/>
        </w:rPr>
        <w:t>3月9日，教育部召开党史学习教育动员大会。会议强调，认真学习贯彻习近平总书记在党史学习教育动员大会上的重要讲话精神，按照党中央统一部署，开展党史学习教育，是教育系统当前一项重要政治任务。要迅速掀起学习教育热潮，以扎扎实实的学习教育成效，为加快推进教育现代化、建设教育强国、办好人民满意的教育作出新的更大贡献，以实际行动和优异成绩庆祝中国共产党成立100周年。教育部党组书记、部长、部党史学习教育领导小组组长陈宝生作动员讲话。</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sz w:val="32"/>
          <w:szCs w:val="36"/>
        </w:rPr>
      </w:pPr>
      <w:r>
        <w:rPr>
          <w:rFonts w:hint="eastAsia" w:ascii="仿宋" w:hAnsi="仿宋" w:eastAsia="仿宋" w:cs="仿宋"/>
          <w:sz w:val="32"/>
          <w:szCs w:val="36"/>
        </w:rPr>
        <w:t>　　陈宝生指出，习近平总书记在党史学习教育动员大会上的重要讲话，为开展好党史学习教育指明了方向、提供了根本遵循。要深刻认识到，开展党史学习教育是党中央的重大决策部署，是建设高质量教育体系、建设教育强国的迫切需要，是纵深推进教育系统全面从严治党、不断提升党建质量的内在要求。教育系统要深入学习领会，提高政治站位，切实把思想和行动统一到习近平总书记重要讲话精神和党中央决策部署上来。</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陈宝生强调，要准确把握党史学习教育的目标要求和重点内容，高标准高质量推进，学出成效，结出硕果。一是准确把握目标要求。把握“学党史、悟思想、办实事、开新局”，突出行业特点、教育特色，突出以上率下、上下结合，突出机关带动、系统联动，突出融入日常、抓在经常。通过学史明理、增信、崇德、力行，悟创新理论伟力，强“两个维护”自觉，守立德树人初心，开教育发展新局。二是准确把握重点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三是准确把握活动载体。立足教育系统实际，把学习教育成果转化为工作动力和成效。要学党史、干实事，把解决党中央关心、群众关切、社会关注的教育问题摆在突出位置，让学习教育成为一个思想认识不断深化、改造主观世界的过程，一个出实招见实效、不断改造客观世界的过程。要学党史、解难事，对群众反映强烈的突出问题，对打着教育旗号侵害群众利益的行为，紧盯不放，坚决改到位、改彻底。要学党史、谋大事，紧跟中央部署，紧贴百姓需求，紧扣质量公平，紧盯师德师风，紧抓加强党的全面领导，锚定教育强国目标，推动构建教育高质量发展八大体系，谋划“十四五”和今后一个时期的教育改革发展。要学党史、创新事，以教育评价改革为牵引，全面深化教育领域综合改革。要学党史、长本事，引导广大干部提升本领素质，增强“四个意识”、坚定“四个自信”、做到“两个维护”，不断提高政治判断力、政治领悟力、政治执行力。</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陈宝生指出，要严格落实党史学习教育各项工作安排。一是扎实抓好专题学习。通过自学、集中研讨、主题党日、“三会一课”等多种形式，原原本本学习指定学习材料，学习总书记关于教育的重要论述，及时跟进学习习近平总书记最新重要讲话文章精神。二是牢牢抓好政治引领。要发挥好课程教材的主渠道作用、思政工作的主阵地作用、网络空间的主平台作用、研学实践的大课堂作用、党史学科建设和研究队伍的支撑保障作用、哲学社会科学科研项目和研究平台的引领带动作用。把握好教师和学生两个群体，把党史学习教育、“四史”专题教育作为广大师生开展中国特色社会主义教育的重要机遇切实抓好。要把握青少年特点，贴近青少年需求，着力讲好党的故事、革命的故事、英雄的故事，引导他们听党话、跟党走。三是精心抓好专题培训。从举办培训班、组织研学、开展线上培训三个层面积极推进。深挖教育系统红色资源“鲜活教材”，增强吸引力感染力。四是务实抓好“我为群众办实事”实践活动。大力推进党史党建学科建设、教材建设、队伍建设、阵地建设，补齐学科、课程、人才短板，繁荣发展党史教育和研究。引导党员立足本职为群众办实事、办好事，让师生群众感受到学习教育带来的新变化、新气象。五是认真抓好专题组织生活会。要严肃认真召开专题组织生活会，开展党性分析，交流学习体会，深化思想教育。</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陈宝生强调，教育系统各级党组织要充分发挥主体作用，加强组织领导、把握正确方向、坚持务实作风、营造浓厚氛围，立足实际、守正创新，充分调动党员干部的积极性主动性，扎实推进、高质量开展。</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会议以视频形式召开。部党组成员、副部长、直属机关党委书记、部党史学习教育领导小组副组长田学军主持会议。教育部党组成员，在京直属高校党委书记、直属机关各单位主要负责同志，部党史学习教育领导小组办公室成员单位负责同志在主会场出席会议。教育部直属高校，直属机关各单位处级及以上党员干部15000余人在分会场参加会议。各省（区、市）党委教育工作部门、教育厅（教委），新疆生产建设兵团教育局处级及以上党员干部在分会场列席会议。</w:t>
      </w:r>
    </w:p>
    <w:p>
      <w:pPr>
        <w:keepNext w:val="0"/>
        <w:keepLines w:val="0"/>
        <w:pageBreakBefore w:val="0"/>
        <w:widowControl w:val="0"/>
        <w:kinsoku/>
        <w:wordWrap/>
        <w:overflowPunct/>
        <w:topLinePunct w:val="0"/>
        <w:autoSpaceDE/>
        <w:autoSpaceDN/>
        <w:bidi w:val="0"/>
        <w:adjustRightInd/>
        <w:snapToGrid/>
        <w:spacing w:beforeAutospacing="0"/>
        <w:ind w:left="0" w:leftChars="0" w:right="0" w:rightChars="0" w:firstLine="0" w:firstLineChars="0"/>
        <w:jc w:val="both"/>
        <w:textAlignment w:val="auto"/>
        <w:outlineLvl w:val="9"/>
        <w:sectPr>
          <w:type w:val="continuous"/>
          <w:pgSz w:w="11906" w:h="16838"/>
          <w:pgMar w:top="1440" w:right="1519" w:bottom="1440" w:left="1519" w:header="851" w:footer="992" w:gutter="0"/>
          <w:pgNumType w:fmt="decimal"/>
          <w:cols w:equalWidth="0" w:num="2">
            <w:col w:w="4221" w:space="425"/>
            <w:col w:w="4221"/>
          </w:cols>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ind w:left="0" w:leftChars="0" w:right="0" w:rightChars="0" w:firstLine="0" w:firstLineChars="0"/>
        <w:jc w:val="both"/>
        <w:textAlignment w:val="auto"/>
        <w:outlineLvl w:val="9"/>
      </w:pPr>
      <w:r>
        <w:br w:type="page"/>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ascii="黑体" w:hAnsi="黑体" w:eastAsia="黑体" w:cs="黑体"/>
          <w:b/>
          <w:bCs/>
          <w:sz w:val="44"/>
          <w:szCs w:val="48"/>
          <w:lang w:val="en-US" w:eastAsia="zh-CN"/>
        </w:rPr>
      </w:pPr>
      <w:r>
        <w:rPr>
          <w:rFonts w:hint="eastAsia" w:ascii="黑体" w:hAnsi="黑体" w:eastAsia="黑体" w:cs="黑体"/>
          <w:b/>
          <w:bCs/>
          <w:sz w:val="44"/>
          <w:szCs w:val="48"/>
          <w:lang w:val="en-US" w:eastAsia="zh-CN"/>
        </w:rPr>
        <w:t>省委理论学习中心组开展党史学习教育</w:t>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ascii="黑体" w:hAnsi="黑体" w:eastAsia="黑体" w:cs="黑体"/>
          <w:b/>
          <w:bCs/>
          <w:sz w:val="44"/>
          <w:szCs w:val="48"/>
          <w:lang w:val="en-US" w:eastAsia="zh-CN"/>
        </w:rPr>
      </w:pPr>
      <w:r>
        <w:rPr>
          <w:rFonts w:hint="eastAsia" w:ascii="黑体" w:hAnsi="黑体" w:eastAsia="黑体" w:cs="黑体"/>
          <w:b/>
          <w:bCs/>
          <w:sz w:val="44"/>
          <w:szCs w:val="48"/>
          <w:lang w:val="en-US" w:eastAsia="zh-CN"/>
        </w:rPr>
        <w:t>第一次专题学习</w:t>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ascii="黑体" w:hAnsi="黑体" w:eastAsia="黑体" w:cs="黑体"/>
          <w:b/>
          <w:bCs/>
          <w:sz w:val="44"/>
          <w:szCs w:val="48"/>
          <w:lang w:val="en-US" w:eastAsia="zh-CN"/>
        </w:rPr>
      </w:pPr>
      <w:r>
        <w:rPr>
          <w:rFonts w:hint="eastAsia" w:ascii="黑体" w:hAnsi="黑体" w:eastAsia="黑体" w:cs="黑体"/>
          <w:b/>
          <w:bCs/>
          <w:sz w:val="44"/>
          <w:szCs w:val="48"/>
          <w:lang w:val="en-US" w:eastAsia="zh-CN"/>
        </w:rPr>
        <w:t>准确把握“学史明理”的深刻内涵</w:t>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ascii="黑体" w:hAnsi="黑体" w:eastAsia="黑体" w:cs="黑体"/>
          <w:b/>
          <w:bCs/>
          <w:sz w:val="44"/>
          <w:szCs w:val="48"/>
          <w:lang w:val="en-US" w:eastAsia="zh-CN"/>
        </w:rPr>
      </w:pPr>
      <w:r>
        <w:rPr>
          <w:rFonts w:hint="eastAsia" w:ascii="黑体" w:hAnsi="黑体" w:eastAsia="黑体" w:cs="黑体"/>
          <w:b/>
          <w:bCs/>
          <w:sz w:val="44"/>
          <w:szCs w:val="48"/>
          <w:lang w:val="en-US" w:eastAsia="zh-CN"/>
        </w:rPr>
        <w:t>努力在新时代新征程中彰显湖南担当</w:t>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default" w:ascii="黑体" w:hAnsi="黑体" w:eastAsia="仿宋" w:cs="黑体"/>
          <w:b/>
          <w:bCs/>
          <w:sz w:val="44"/>
          <w:szCs w:val="48"/>
          <w:lang w:val="en-US" w:eastAsia="zh-CN"/>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来源：</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《湖南日报》 </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202</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1年03月17</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日</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 xml:space="preserve"> 01版</w:t>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ascii="黑体" w:hAnsi="黑体" w:eastAsia="黑体" w:cs="黑体"/>
          <w:b/>
          <w:bCs/>
          <w:sz w:val="44"/>
          <w:szCs w:val="48"/>
          <w:lang w:val="en-US" w:eastAsia="zh-CN"/>
        </w:rPr>
        <w:sectPr>
          <w:type w:val="continuous"/>
          <w:pgSz w:w="11906" w:h="16838"/>
          <w:pgMar w:top="1440" w:right="1519" w:bottom="1440" w:left="1519" w:header="851" w:footer="992" w:gutter="0"/>
          <w:pgNumType w:fmt="decimal"/>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640" w:firstLineChars="20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今天上午，省委理论学习中心组围绕“学史明理”主题开展党史学习教育第一次专题学习。中心组全体成员深入学习贯彻习近平总书记在党史学习教育动员大会上的重要讲话精神，重温习近平总书记考察湖南重要讲话精神，冒着蒙蒙春雨，沿着青年毛泽东在长沙的革命足迹，先后来到橘子洲头、岳麓书院、湖南第一师范学院接受党史教育、初心洗礼，为全省各级党组织和党员干部作出示范，推动全省党史学习教育掀起热潮、深入开展。省委书记、省人大常委会主任许达哲参加并在第一师范礼堂讲党史学习教育主题党课，强调要把百年党史与湖南巨变紧密联系起来，准确把握“学史明理”的深刻内涵，努力在新时代新征程中彰显湖南担当。省委副书记、省长毛伟明，省政协主席李微微参加。</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640" w:firstLineChars="20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省领导乌兰、黄兰香、谢建辉、张剑飞、冯毅、张宏森、李殿勋、姚来英、王成、吴桂英、刘莲玉等参加。</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许达哲、毛伟明一行首先抵达橘子洲头青年毛泽东雕像前，认真倾听了湖南党史陈列馆负责同志作的题为“时代大潮与中国共产党”的专题讲解。随后，许达哲带领其他省领导，和来自长沙市的200余名党员一起重温入党誓词，庄严而坚定的宣誓声响彻橘子洲头。现场，100名少先队员齐声朗诵毛主席著名词作《沁园春·长沙》，并合唱《我们是共产主义接班人》。</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省委理论学习中心组成员随后前往岳麓书院，参观了“岳麓书院与实事求是思想路线”研究成果展示。湖南大学马克思主义学院负责同志以“党的实事求是思想路线策源地”为题为大家作了专题讲解。在岳麓书院“实事求是”匾额前，许达哲和湖南大学师生代表亲切交流，勉励大家认真领会习近平总书记重要指示的深刻内涵，坚定信念、志存高远，实事求是、脚踏实地，砥砺品行、涵养境界，不负青春、不懈奋斗，传承好岳麓书院的千年文脉和红色基因，为中华民族伟大复兴作出更大贡献。不忘来路、铭刻初心，省委理论学习中心组成员还在匾额下合影。</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来到第一师范，大家参观了毛泽东与第一师范纪念馆相关展厅，听取了纪念馆负责同志作“第一师范与中国共产党”专题讲解。</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在学院礼堂，许达哲以《从百年党史中汲取奋进力量》为题讲党史学习教育主题党课。省委理论学习中心组成员等与会人员及第一师范师生代表在现场聆听了党课。</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许达哲引用“为有牺牲多壮志，敢教日月换新天”“喜看稻菽千重浪，遍地英雄下夕烟”“洞庭波涌连天雪，长岛人歌动地诗”等毛主席诗词名句阐述了湖南在不同历史时期走过的光辉历程。他指出，开展党史学习教育，就是要把湖南百年沧桑巨变放到党的百年奋斗史中去全面理解，更好把握湖南在各个历史时期所担当的作为、所作出的贡献，更好把握当前湖南所处历史方位、所负历史责任，进一步增强建功新时代、奋进新征程、谱写新篇章的历史自觉。</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重走这些红色故地，追寻革命先辈事迹，从中感悟党的初心使命，对我们走好新时代长征路具有重要意义。”许达哲强调，习近平总书记对我省作出打造“三个高地”、践行“四新”使命重要指示，锚定了湖南进入新发展阶段的新定位新目标新使命。我们要发扬老一辈共产党人的革命传统，以一往无前的奋斗精神实施好“三高四新”战略，奋力建设现代化新湖南，谱写新时代坚持和发展中国特色社会主义的湖南新篇章，以实干实绩告慰先辈先烈。</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许达哲强调，这次专题学习的主题“学史明理”，是学史增信、学史崇德、学史力行的基础。只有“明理”，才能更加深刻明白“我们从哪里来、现在在哪里、还要往哪里去”，才能更加清晰理解“我是谁，为了谁，依靠谁”。要准确把握“学史明理”的深刻内涵，不断从党的光辉历史中汲取砥砺奋进的力量。要从党史学习中求真理、悟原理，切实增强用当代中国马克思主义武装头脑的政治自觉；从党史学习中悟初心、明使命，奋力投身为人民谋幸福、为民族谋复兴的伟大实践；从党史学习中循规律、察大势，牢牢把握进行伟大社会革命的历史主动；从党史学习中鉴得失、知未来，努力在危机中育先机、于变局中开新局；从党史学习中固根基、铸灵魂，不断提振建功新时代、奋进新征程的精气神。</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许达哲还寄语青年学子加强党史学习、传承红色基因，坚定信仰信念信心，涵养许国为民情怀，砥砺求真求实品格，练就过硬能力本领，矢志不渝艰苦奋斗，努力成为新时代中国特色社会主义事业的合格建设者和接班人。</w:t>
      </w:r>
    </w:p>
    <w:p>
      <w:pPr>
        <w:pStyle w:val="2"/>
        <w:keepNext w:val="0"/>
        <w:keepLines w:val="0"/>
        <w:pageBreakBefore w:val="0"/>
        <w:widowControl w:val="0"/>
        <w:kinsoku/>
        <w:wordWrap/>
        <w:overflowPunct/>
        <w:topLinePunct w:val="0"/>
        <w:autoSpaceDE/>
        <w:autoSpaceDN/>
        <w:bidi w:val="0"/>
        <w:adjustRightInd/>
        <w:snapToGrid/>
        <w:spacing w:before="0" w:beforeAutospacing="0" w:after="0"/>
        <w:ind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br w:type="page"/>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ascii="黑体" w:hAnsi="黑体" w:eastAsia="黑体" w:cs="黑体"/>
          <w:b/>
          <w:bCs/>
          <w:sz w:val="44"/>
          <w:szCs w:val="48"/>
          <w:lang w:val="en-US" w:eastAsia="zh-CN"/>
        </w:rPr>
      </w:pPr>
      <w:r>
        <w:rPr>
          <w:rFonts w:hint="eastAsia" w:ascii="黑体" w:hAnsi="黑体" w:eastAsia="黑体" w:cs="黑体"/>
          <w:b/>
          <w:bCs/>
          <w:sz w:val="44"/>
          <w:szCs w:val="48"/>
          <w:lang w:val="en-US" w:eastAsia="zh-CN"/>
        </w:rPr>
        <w:t xml:space="preserve"> 学史明理，把握规律悟思想（评论员观察）</w:t>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ascii="黑体" w:hAnsi="黑体" w:eastAsia="黑体" w:cs="黑体"/>
          <w:b/>
          <w:bCs/>
          <w:sz w:val="44"/>
          <w:szCs w:val="48"/>
          <w:lang w:val="en-US" w:eastAsia="zh-CN"/>
        </w:rPr>
      </w:pPr>
      <w:r>
        <w:rPr>
          <w:rFonts w:hint="eastAsia" w:ascii="黑体" w:hAnsi="黑体" w:eastAsia="黑体" w:cs="黑体"/>
          <w:b/>
          <w:bCs/>
          <w:sz w:val="44"/>
          <w:szCs w:val="48"/>
          <w:lang w:val="en-US" w:eastAsia="zh-CN"/>
        </w:rPr>
        <w:t>——从党史中汲取前进的智慧和力量①</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0"/>
        <w:jc w:val="center"/>
        <w:textAlignment w:val="auto"/>
        <w:rPr>
          <w:rFonts w:hint="eastAsia" w:ascii="仿宋" w:hAnsi="仿宋" w:eastAsia="仿宋" w:cs="仿宋"/>
          <w:kern w:val="2"/>
          <w:sz w:val="32"/>
          <w:szCs w:val="36"/>
          <w:lang w:val="en-US" w:eastAsia="zh-CN" w:bidi="ar-SA"/>
        </w:rPr>
      </w:pPr>
      <w:r>
        <w:rPr>
          <w:rFonts w:hint="eastAsia" w:ascii="仿宋" w:hAnsi="仿宋" w:eastAsia="仿宋" w:cs="仿宋"/>
          <w:b/>
          <w:bCs/>
          <w:kern w:val="2"/>
          <w:sz w:val="32"/>
          <w:szCs w:val="36"/>
          <w:lang w:val="en-US" w:eastAsia="zh-CN" w:bidi="ar-SA"/>
        </w:rPr>
        <w:t>来源：《人民日报》 2021年03月16日 第 10 版</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firstLine="640" w:firstLineChars="200"/>
        <w:jc w:val="both"/>
        <w:textAlignment w:val="auto"/>
        <w:rPr>
          <w:rFonts w:hint="eastAsia" w:ascii="仿宋" w:hAnsi="仿宋" w:eastAsia="仿宋" w:cs="仿宋"/>
          <w:sz w:val="32"/>
          <w:szCs w:val="36"/>
        </w:rPr>
        <w:sectPr>
          <w:type w:val="continuous"/>
          <w:pgSz w:w="11906" w:h="16838"/>
          <w:pgMar w:top="1440" w:right="1519" w:bottom="1440" w:left="1519" w:header="851" w:footer="992" w:gutter="0"/>
          <w:pgNumType w:fmt="decimal"/>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firstLine="640" w:firstLineChars="200"/>
        <w:jc w:val="both"/>
        <w:textAlignment w:val="auto"/>
        <w:rPr>
          <w:rFonts w:hint="eastAsia" w:ascii="仿宋" w:hAnsi="仿宋" w:eastAsia="仿宋" w:cs="仿宋"/>
          <w:sz w:val="32"/>
          <w:szCs w:val="36"/>
        </w:rPr>
      </w:pPr>
      <w:r>
        <w:rPr>
          <w:rFonts w:hint="eastAsia" w:ascii="仿宋" w:hAnsi="仿宋" w:eastAsia="仿宋" w:cs="仿宋"/>
          <w:sz w:val="32"/>
          <w:szCs w:val="36"/>
        </w:rPr>
        <w:t>百年征程浩荡，百年初心如磐。站在“两个一百年”的历史交汇点上，回望过往的奋斗路，眺望前方的奋进路，党史是教科书，也是营养剂。我们必须把党的历史学习好、总结好，把党的成功经验传承好、发扬好。即日起，本版推出系列评论，和党员干部一起学史明理、学史增信、学史崇德、学史力行，从党的百年伟大奋斗历程中汲取立足新阶段、奋进新征程的智慧和力量。</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both"/>
        <w:textAlignment w:val="auto"/>
        <w:rPr>
          <w:rFonts w:hint="eastAsia" w:ascii="仿宋" w:hAnsi="仿宋" w:eastAsia="仿宋" w:cs="仿宋"/>
          <w:sz w:val="32"/>
          <w:szCs w:val="36"/>
        </w:rPr>
      </w:pPr>
      <w:r>
        <w:rPr>
          <w:rFonts w:hint="eastAsia" w:ascii="仿宋" w:hAnsi="仿宋" w:eastAsia="仿宋" w:cs="仿宋"/>
          <w:sz w:val="32"/>
          <w:szCs w:val="36"/>
        </w:rPr>
        <w:t>　　——编  者  　</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both"/>
        <w:textAlignment w:val="auto"/>
        <w:rPr>
          <w:rFonts w:hint="eastAsia" w:ascii="仿宋" w:hAnsi="仿宋" w:eastAsia="仿宋" w:cs="仿宋"/>
          <w:sz w:val="32"/>
          <w:szCs w:val="36"/>
        </w:rPr>
      </w:pPr>
      <w:r>
        <w:rPr>
          <w:rFonts w:hint="eastAsia" w:ascii="仿宋" w:hAnsi="仿宋" w:eastAsia="仿宋" w:cs="仿宋"/>
          <w:sz w:val="32"/>
          <w:szCs w:val="36"/>
        </w:rPr>
        <w:t>　　学史明理，关键在于从党的非凡历程中领会马克思主义是如何深刻改变中国、改变世界的，深化对中国化马克思主义既一脉相承又与时俱进的理论品质的认识</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both"/>
        <w:textAlignment w:val="auto"/>
        <w:rPr>
          <w:rFonts w:hint="eastAsia" w:ascii="仿宋" w:hAnsi="仿宋" w:eastAsia="仿宋" w:cs="仿宋"/>
          <w:sz w:val="32"/>
          <w:szCs w:val="36"/>
        </w:rPr>
      </w:pPr>
      <w:r>
        <w:rPr>
          <w:rFonts w:hint="eastAsia" w:ascii="仿宋" w:hAnsi="仿宋" w:eastAsia="仿宋" w:cs="仿宋"/>
          <w:sz w:val="32"/>
          <w:szCs w:val="36"/>
        </w:rPr>
        <w:t>　　从党的百年奋斗历程中把握历史规律、汲取真理力量，做马克思主义的忠诚信奉者、坚定实践者，把党的百年奋斗延伸向未来，正是我们学习党史的一项重要任务</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both"/>
        <w:textAlignment w:val="auto"/>
        <w:rPr>
          <w:rFonts w:hint="eastAsia" w:ascii="仿宋" w:hAnsi="仿宋" w:eastAsia="仿宋" w:cs="仿宋"/>
          <w:sz w:val="32"/>
          <w:szCs w:val="36"/>
        </w:rPr>
      </w:pPr>
      <w:r>
        <w:rPr>
          <w:rFonts w:hint="eastAsia" w:ascii="仿宋" w:hAnsi="仿宋" w:eastAsia="仿宋" w:cs="仿宋"/>
          <w:sz w:val="32"/>
          <w:szCs w:val="36"/>
        </w:rPr>
        <w:t>　　回望100年前，中国共产党刚成立时有50多名党员，身份涵盖教师、学生、记者、律师、职员、工人等，大多数人家境并不算差。是什么驱使他们集合到救国救民的红色旗帜下？1938年，瑞士记者瓦尔特·博斯哈德来到延安，发现“愈是接近‘红色首都’，背着行装、徒步而来的青年人也愈来愈多”。是什么让延安成为进步学者、进步青年向往的圣地？</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both"/>
        <w:textAlignment w:val="auto"/>
        <w:rPr>
          <w:rFonts w:hint="eastAsia" w:ascii="仿宋" w:hAnsi="仿宋" w:eastAsia="仿宋" w:cs="仿宋"/>
          <w:sz w:val="32"/>
          <w:szCs w:val="36"/>
        </w:rPr>
      </w:pPr>
      <w:r>
        <w:rPr>
          <w:rFonts w:hint="eastAsia" w:ascii="仿宋" w:hAnsi="仿宋" w:eastAsia="仿宋" w:cs="仿宋"/>
          <w:sz w:val="32"/>
          <w:szCs w:val="36"/>
        </w:rPr>
        <w:t>　　信仰在召唤，青春有选择，马克思主义的真理力量和实践力量，赋予生命以使命。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both"/>
        <w:textAlignment w:val="auto"/>
        <w:rPr>
          <w:rFonts w:hint="eastAsia" w:ascii="仿宋" w:hAnsi="仿宋" w:eastAsia="仿宋" w:cs="仿宋"/>
          <w:sz w:val="32"/>
          <w:szCs w:val="36"/>
        </w:rPr>
      </w:pPr>
      <w:r>
        <w:rPr>
          <w:rFonts w:hint="eastAsia" w:ascii="仿宋" w:hAnsi="仿宋" w:eastAsia="仿宋" w:cs="仿宋"/>
          <w:sz w:val="32"/>
          <w:szCs w:val="36"/>
        </w:rPr>
        <w:t>　　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当惊世界殊”的胜利。</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both"/>
        <w:textAlignment w:val="auto"/>
        <w:rPr>
          <w:rFonts w:hint="eastAsia" w:ascii="仿宋" w:hAnsi="仿宋" w:eastAsia="仿宋" w:cs="仿宋"/>
          <w:sz w:val="32"/>
          <w:szCs w:val="36"/>
        </w:rPr>
      </w:pPr>
      <w:r>
        <w:rPr>
          <w:rFonts w:hint="eastAsia" w:ascii="仿宋" w:hAnsi="仿宋" w:eastAsia="仿宋" w:cs="仿宋"/>
          <w:sz w:val="32"/>
          <w:szCs w:val="36"/>
        </w:rPr>
        <w:t>　　没有科学的理论指导，就不会有坚强的政党。学史明理，关键在于从党的非凡历程中领会马克思主义是如何深刻改变中国、改变世界的，深化对中国化马克思主义既一脉相承又与时俱进的理论品质的认识。没有强健的理论武装，就不会有合格的党员。彭德怀同志谈到自己的信仰时说：“在读了《共产党宣言》以后，我不再悲观，开始怀着社会是可以改造的新信念而工作。”共产党人的初心使命，建立在马克思主义的科学理论之上。今天，我们接过历史的接力棒，正需要通过党史学习教育品味“信仰的味道”，传承好“真理的火炬”。</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马克思说：“全部社会生活在本质上是实践的”“哲学家们只是用不同的方式解释世界，问题在于改变世界”。学史明理，必须发扬理论联系实际的光荣传统和理论品格。我们党的历史反复证明，什么时候理论联系实际坚持得好，党和人民事业就能够不断取得胜利。学懂弄通理论、掌握思想真谛是前提，从实际出发谋划事业和工作是落脚点。展望未来，中华民族要实现伟大复兴，一刻也不能没有理论思维。开启全面建设社会主义现代化国家新征程，我们必须坚持以习近平新时代中国特色社会主义思想为指导，把马克思主义这个看家本领学精悟透用好，以永不懈怠的精神状态和一往无前的奋斗姿态，肩负起新时代中国共产党人的历史使命。</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t>　　看历史是为了看未来。历史中有信仰之根、精神之魂，也有烛照未来的光亮、辨明方位的指针。从党的百年奋斗历程中把握历史规律、汲取真理力量，做马克思主义的忠诚信奉者、坚定实践者，把党的百年奋斗延伸向未来，正是我们学习党史的一项重要任务。</w:t>
      </w:r>
    </w:p>
    <w:p>
      <w:pPr>
        <w:keepNext w:val="0"/>
        <w:keepLines w:val="0"/>
        <w:pageBreakBefore w:val="0"/>
        <w:widowControl w:val="0"/>
        <w:kinsoku/>
        <w:wordWrap/>
        <w:overflowPunct/>
        <w:topLinePunct w:val="0"/>
        <w:autoSpaceDE/>
        <w:autoSpaceDN/>
        <w:bidi w:val="0"/>
        <w:adjustRightInd/>
        <w:snapToGrid/>
        <w:spacing w:beforeAutospacing="0"/>
        <w:ind w:left="0" w:leftChars="0" w:right="0" w:rightChars="0" w:firstLine="0" w:firstLineChars="0"/>
        <w:jc w:val="both"/>
        <w:textAlignment w:val="auto"/>
        <w:outlineLvl w:val="9"/>
        <w:rPr>
          <w:rFonts w:hint="eastAsia" w:ascii="仿宋" w:hAnsi="仿宋" w:eastAsia="仿宋" w:cs="仿宋"/>
          <w:sz w:val="32"/>
          <w:szCs w:val="36"/>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ind w:left="0" w:leftChars="0" w:right="0" w:rightChars="0" w:firstLine="0" w:firstLineChars="0"/>
        <w:jc w:val="both"/>
        <w:textAlignment w:val="auto"/>
        <w:outlineLvl w:val="9"/>
        <w:rPr>
          <w:rFonts w:hint="eastAsia" w:ascii="仿宋" w:hAnsi="仿宋" w:eastAsia="仿宋" w:cs="仿宋"/>
          <w:sz w:val="32"/>
          <w:szCs w:val="36"/>
        </w:rPr>
      </w:pPr>
      <w:r>
        <w:rPr>
          <w:rFonts w:hint="eastAsia" w:ascii="仿宋" w:hAnsi="仿宋" w:eastAsia="仿宋" w:cs="仿宋"/>
          <w:sz w:val="32"/>
          <w:szCs w:val="36"/>
        </w:rPr>
        <w:br w:type="page"/>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rightChars="0" w:firstLine="964" w:firstLineChars="200"/>
        <w:jc w:val="left"/>
        <w:textAlignment w:val="auto"/>
        <w:rPr>
          <w:rFonts w:hint="eastAsia" w:ascii="黑体" w:hAnsi="黑体" w:eastAsia="黑体" w:cs="宋体"/>
          <w:b/>
          <w:bCs/>
          <w:color w:val="000000" w:themeColor="text1"/>
          <w:kern w:val="36"/>
          <w:sz w:val="48"/>
          <w:szCs w:val="48"/>
          <w:lang w:val="en-US" w:eastAsia="zh-CN" w:bidi="ar-SA"/>
          <w14:textFill>
            <w14:solidFill>
              <w14:schemeClr w14:val="tx1"/>
            </w14:solidFill>
          </w14:textFill>
        </w:rPr>
      </w:pPr>
      <w:r>
        <w:rPr>
          <w:rFonts w:hint="eastAsia" w:ascii="黑体" w:hAnsi="黑体" w:eastAsia="黑体" w:cs="宋体"/>
          <w:b/>
          <w:bCs/>
          <w:color w:val="000000" w:themeColor="text1"/>
          <w:kern w:val="36"/>
          <w:sz w:val="48"/>
          <w:szCs w:val="48"/>
          <w:lang w:val="en-US" w:eastAsia="zh-CN" w:bidi="ar-SA"/>
          <w14:textFill>
            <w14:solidFill>
              <w14:schemeClr w14:val="tx1"/>
            </w14:solidFill>
          </w14:textFill>
        </w:rPr>
        <w:t>学党史 悟思想 办实事 开新局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rightChars="0" w:firstLine="0"/>
        <w:jc w:val="right"/>
        <w:textAlignment w:val="auto"/>
        <w:rPr>
          <w:rFonts w:hint="eastAsia" w:ascii="黑体" w:hAnsi="黑体" w:eastAsia="黑体" w:cs="宋体"/>
          <w:b/>
          <w:bCs/>
          <w:color w:val="000000" w:themeColor="text1"/>
          <w:kern w:val="36"/>
          <w:sz w:val="28"/>
          <w:szCs w:val="28"/>
          <w:lang w:val="en-US" w:eastAsia="zh-CN" w:bidi="ar-SA"/>
          <w14:textFill>
            <w14:solidFill>
              <w14:schemeClr w14:val="tx1"/>
            </w14:solidFill>
          </w14:textFill>
        </w:rPr>
      </w:pPr>
      <w:r>
        <w:rPr>
          <w:rFonts w:hint="eastAsia" w:ascii="黑体" w:hAnsi="黑体" w:eastAsia="黑体" w:cs="宋体"/>
          <w:b/>
          <w:bCs/>
          <w:color w:val="000000" w:themeColor="text1"/>
          <w:kern w:val="36"/>
          <w:sz w:val="28"/>
          <w:szCs w:val="28"/>
          <w:lang w:val="en-US" w:eastAsia="zh-CN" w:bidi="ar-SA"/>
          <w14:textFill>
            <w14:solidFill>
              <w14:schemeClr w14:val="tx1"/>
            </w14:solidFill>
          </w14:textFill>
        </w:rPr>
        <w:t>——论学习贯彻习近平总书记在党史学习教育动员大会上重要讲话</w:t>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ascii="仿宋" w:hAnsi="仿宋" w:eastAsia="仿宋"/>
          <w:b/>
          <w:bCs/>
          <w:color w:val="000000" w:themeColor="text1"/>
          <w:sz w:val="30"/>
          <w:szCs w:val="30"/>
          <w:lang w:val="en-US"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仿宋" w:hAnsi="仿宋" w:eastAsia="仿宋"/>
          <w:b/>
          <w:bCs/>
          <w:color w:val="000000" w:themeColor="text1"/>
          <w:sz w:val="30"/>
          <w:szCs w:val="30"/>
          <w:shd w:val="clear" w:color="auto" w:fill="FFFFFF"/>
          <w14:textFill>
            <w14:solidFill>
              <w14:schemeClr w14:val="tx1"/>
            </w14:solidFill>
          </w14:textFill>
        </w:rPr>
        <w:t>来源：</w:t>
      </w:r>
      <w:r>
        <w:rPr>
          <w:rFonts w:hint="eastAsia" w:ascii="仿宋" w:hAnsi="仿宋" w:eastAsia="仿宋"/>
          <w:b/>
          <w:bCs/>
          <w:color w:val="000000" w:themeColor="text1"/>
          <w:sz w:val="30"/>
          <w:szCs w:val="30"/>
          <w:shd w:val="clear" w:color="auto" w:fill="FFFFFF"/>
          <w:lang w:eastAsia="zh-CN"/>
          <w14:textFill>
            <w14:solidFill>
              <w14:schemeClr w14:val="tx1"/>
            </w14:solidFill>
          </w14:textFill>
        </w:rPr>
        <w:t>《</w:t>
      </w:r>
      <w:r>
        <w:rPr>
          <w:rFonts w:hint="eastAsia" w:ascii="仿宋" w:hAnsi="仿宋" w:eastAsia="仿宋"/>
          <w:b/>
          <w:bCs/>
          <w:color w:val="000000" w:themeColor="text1"/>
          <w:sz w:val="30"/>
          <w:szCs w:val="30"/>
          <w14:textFill>
            <w14:solidFill>
              <w14:schemeClr w14:val="tx1"/>
            </w14:solidFill>
          </w14:textFill>
        </w:rPr>
        <w:t>人民日报</w:t>
      </w:r>
      <w:r>
        <w:rPr>
          <w:rFonts w:hint="eastAsia" w:ascii="仿宋" w:hAnsi="仿宋" w:eastAsia="仿宋"/>
          <w:b/>
          <w:bCs/>
          <w:color w:val="000000" w:themeColor="text1"/>
          <w:sz w:val="30"/>
          <w:szCs w:val="30"/>
          <w:lang w:eastAsia="zh-CN"/>
          <w14:textFill>
            <w14:solidFill>
              <w14:schemeClr w14:val="tx1"/>
            </w14:solidFill>
          </w14:textFill>
        </w:rPr>
        <w:t>》</w:t>
      </w:r>
      <w:r>
        <w:rPr>
          <w:rFonts w:hint="eastAsia" w:ascii="仿宋" w:hAnsi="仿宋" w:eastAsia="仿宋"/>
          <w:b/>
          <w:bCs/>
          <w:color w:val="000000" w:themeColor="text1"/>
          <w:sz w:val="30"/>
          <w:szCs w:val="30"/>
          <w:lang w:val="en-US" w:eastAsia="zh-CN"/>
          <w14:textFill>
            <w14:solidFill>
              <w14:schemeClr w14:val="tx1"/>
            </w14:solidFill>
          </w14:textFill>
        </w:rPr>
        <w:t xml:space="preserve"> </w:t>
      </w:r>
      <w:r>
        <w:rPr>
          <w:rFonts w:hint="eastAsia" w:ascii="仿宋" w:hAnsi="仿宋" w:eastAsia="仿宋"/>
          <w:b/>
          <w:bCs/>
          <w:color w:val="000000" w:themeColor="text1"/>
          <w:sz w:val="30"/>
          <w:szCs w:val="30"/>
          <w:lang w:eastAsia="zh-CN"/>
          <w14:textFill>
            <w14:solidFill>
              <w14:schemeClr w14:val="tx1"/>
            </w14:solidFill>
          </w14:textFill>
        </w:rPr>
        <w:t>2021年02月</w:t>
      </w:r>
      <w:r>
        <w:rPr>
          <w:rFonts w:hint="eastAsia" w:ascii="仿宋" w:hAnsi="仿宋" w:eastAsia="仿宋"/>
          <w:b/>
          <w:bCs/>
          <w:color w:val="000000" w:themeColor="text1"/>
          <w:sz w:val="30"/>
          <w:szCs w:val="30"/>
          <w:lang w:val="en-US" w:eastAsia="zh-CN"/>
          <w14:textFill>
            <w14:solidFill>
              <w14:schemeClr w14:val="tx1"/>
            </w14:solidFill>
          </w14:textFill>
        </w:rPr>
        <w:t>23日 03 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leftChars="0" w:right="0" w:rightChars="0" w:firstLine="640" w:firstLineChars="20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弄清楚我们从哪儿来、往哪儿去，很多问题才能看得深、把得准。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leftChars="0" w:right="0" w:rightChars="0" w:firstLine="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8" w:lineRule="atLeast"/>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keepNext w:val="0"/>
        <w:keepLines w:val="0"/>
        <w:pageBreakBefore w:val="0"/>
        <w:widowControl w:val="0"/>
        <w:kinsoku/>
        <w:wordWrap/>
        <w:overflowPunct/>
        <w:topLinePunct w:val="0"/>
        <w:autoSpaceDE/>
        <w:autoSpaceDN/>
        <w:bidi w:val="0"/>
        <w:adjustRightInd/>
        <w:snapToGrid/>
        <w:spacing w:beforeAutospacing="0"/>
        <w:ind w:left="0" w:leftChars="0" w:right="0" w:rightChars="0" w:firstLine="0" w:firstLineChars="0"/>
        <w:jc w:val="both"/>
        <w:textAlignment w:val="auto"/>
        <w:outlineLvl w:val="9"/>
        <w:rPr>
          <w:rFonts w:hint="eastAsia" w:ascii="仿宋" w:hAnsi="仿宋" w:eastAsia="仿宋" w:cs="仿宋"/>
          <w:color w:val="000000" w:themeColor="text1"/>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eastAsia" w:ascii="仿宋" w:hAnsi="仿宋" w:eastAsia="仿宋" w:cs="仿宋"/>
          <w:sz w:val="32"/>
          <w:szCs w:val="36"/>
        </w:rPr>
      </w:pPr>
      <w:r>
        <w:rPr>
          <w:rFonts w:hint="eastAsia" w:ascii="仿宋" w:hAnsi="仿宋" w:eastAsia="仿宋" w:cs="仿宋"/>
          <w:sz w:val="32"/>
          <w:szCs w:val="36"/>
        </w:rPr>
        <w:br w:type="page"/>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default"/>
          <w:lang w:val="en-US" w:eastAsia="zh-CN"/>
        </w:rPr>
      </w:pPr>
      <w:r>
        <w:rPr>
          <w:rFonts w:hint="default" w:ascii="黑体" w:hAnsi="黑体" w:eastAsia="黑体" w:cs="宋体"/>
          <w:b/>
          <w:bCs/>
          <w:color w:val="000000" w:themeColor="text1"/>
          <w:kern w:val="36"/>
          <w:sz w:val="48"/>
          <w:szCs w:val="48"/>
          <w:lang w:val="en-US" w:eastAsia="zh-CN" w:bidi="ar-SA"/>
          <w14:textFill>
            <w14:solidFill>
              <w14:schemeClr w14:val="tx1"/>
            </w14:solidFill>
          </w14:textFill>
        </w:rPr>
        <w:t>充分把握“学史明理”的基本内涵</w:t>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default"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sectPr>
          <w:type w:val="continuous"/>
          <w:pgSz w:w="11906" w:h="16838"/>
          <w:pgMar w:top="1440" w:right="1519" w:bottom="1440" w:left="1519" w:header="851" w:footer="992" w:gutter="0"/>
          <w:pgNumType w:fmt="decimal"/>
          <w:cols w:space="425" w:num="1"/>
          <w:rtlGutter w:val="0"/>
          <w:docGrid w:type="lines" w:linePitch="312" w:charSpace="0"/>
        </w:sectPr>
      </w:pPr>
      <w:r>
        <w:rPr>
          <w:rFonts w:hint="default"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来源：《</w:t>
      </w: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北京</w:t>
      </w:r>
      <w:r>
        <w:rPr>
          <w:rFonts w:hint="default"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日报》 2021年</w:t>
      </w: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03</w:t>
      </w:r>
      <w:r>
        <w:rPr>
          <w:rFonts w:hint="default"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月</w:t>
      </w: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15</w:t>
      </w:r>
      <w:r>
        <w:rPr>
          <w:rFonts w:hint="default"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日 03 版</w:t>
      </w:r>
    </w:p>
    <w:p>
      <w:pPr>
        <w:keepNext w:val="0"/>
        <w:keepLines w:val="0"/>
        <w:pageBreakBefore w:val="0"/>
        <w:widowControl w:val="0"/>
        <w:kinsoku/>
        <w:wordWrap/>
        <w:overflowPunct/>
        <w:topLinePunct w:val="0"/>
        <w:autoSpaceDE/>
        <w:autoSpaceDN/>
        <w:bidi w:val="0"/>
        <w:adjustRightInd/>
        <w:snapToGrid/>
        <w:spacing w:beforeAutospacing="0"/>
        <w:ind w:right="0" w:rightChars="0"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习近平总书记在党史学习教育动员大会上提出，“全党同志要做到学史明理、学史增信、学史崇德、学史力行”。在这四个目标中，明理是基础。明理的内涵是丰富的，中国共产党为什么“能”、马克思主义为什么“行”、中国特色社会主义为什么“好”是最基本的三个方面。弄明白这些道理，对提升党史学习教育成效、增强砥砺前行的信心和力量，具有至关重要的意义。</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w:t>
      </w:r>
      <w:r>
        <w:rPr>
          <w:rFonts w:hint="default"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弄明白中国共产党为什么“能”的基本道理</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党兴则国兴，党强则国强。习近平总书记指出，“只要我们深入了解中国近代史、中国现代史、中国革命史，就不难发现，如果没有中国共产党领导，我们的国家、我们的民族不可能取得今天这样的成就”。中国共产党在中国革命、社会主义建设和改革开放的进程中发挥着无可替代的领导核心作用，领导人民创造了彪炳史册的人间奇迹。</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中国共产党之所以“能”，就在于自身的先进性。世界政党发展史告诉我们，没有先进理论的指导，没有用先进理论武装起来的政党的领导，是不可能长久兴旺发达的。中国共产党是在马克思列宁主义与中国工人运动相结合的过程中诞生的，先进性是党的本质属性。在百年奋斗历程中，无论是处于顺境还是逆境，我们党从未放弃马克思主义这一科学真理的指导，从未动摇对共产主义的信仰。始终把马克思主义作为自己的行动指南，始终坚守理想信念，始终憧憬美好社会理想，是中国共产党能够始终走在时代前列、经受住各种风险考验、完成历史使命的制胜密码。</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中国共产党之所以“能”，就在于没有自己的特殊利益，始终把人民利益摆在最高位置。马克思主义认为，无产阶级的运动是为绝大多数人谋利益的独立的运动，无产阶级政党是为绝大多数人谋利益的政党。我们党自诞生之日起就是中国最广大人民根本利益的忠实代表，并一以贯之地为人民谋幸福。革命战争年代，李大钊、方志敏、赵一曼等无数革命先烈为争取民族独立和人民解放前赴后继、抛洒热血。据1945年党的“七大”时的初步统计：北伐战争、土地革命战争及抗日战争时期,在战场上牺牲了76万多人,其中共产党员32万多人,占将近一半，而当时在军队里的共产党员最多只占1/3。这些数据足以说明，为了人民得解放、过上太平安宁的好日子，共产党人是最不怕牺牲、冲锋在前的。新中国成立后，我们党领导人民开展社会主义革命和建设，改变一穷二白的面貌，是为人民根本利益而斗争；领导人民实行改革开放，推进社会主义现代化，同样是为了人民根本利益而斗争。我们党的百年征程，就是一部共产党人为人民谋解放谋发展谋幸福的历史。</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中国共产党之所以“能”，就在于始终保持自我革命精神，具有极强的自我修复能力。马克思主义认为，无产阶级革命与其他革命不同之处就在于：它自己批评自己，并靠批评自己壮大起来。勇于自我革命，是我们党最鲜明的品格，也是我们党最大的优势。在新民主主义革命时期，我们党第一部党章就专门对纪律作出规定，1926年就颁布第一个反贪腐文件，坚决查处贪污、以权谋私等消极腐化行为。在社会主义革命和建设时期，我们党成立中央和各级纪律检查委员会，发起“三反”“五反”运动，开展整风、整党，着力解决党内存在的思想不纯、作风不纯、组织不纯等问题。改革开放后，我们党保持清醒头脑，作出“执政党的党风问题是有关党的生死存亡的问题”重大论断，将一手抓改革发展、一手抓惩治腐败贯穿改革开放全过程。党的十八大以来，我们党坚持“打虎”“拍蝇”“猎狐”无禁区、全覆盖、零容忍,坚持重遏制、强高压、长震慑，全面深入推进自我革命。这既彰显了我们党自我净化机制的强大力量，也显示出了我们党不断解决党自身存在的突出问题、建设成为世界上强大政党的决心与能力。</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学史明理就是要从党走过的风云激荡的历史中、从党全心全意为人民服务的根本宗旨和长期实践中，从党始终坚持刀刃向内开展自我革命中，搞清楚我们党从哪里来、要到哪里去，搞清楚“江山就是人民、人民就是江山”的基本道理，搞清楚我们党为什么能永葆先进性和纯洁性、永葆生机活力，铸就“百年恰是风华正茂”的政党传奇，进而坚定不移听党话、跟党走。</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w:t>
      </w:r>
      <w:r>
        <w:rPr>
          <w:rFonts w:hint="default"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弄明白马克思主义为什么“行”的基本道理</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马克思主义是科学真理，是人类历史上的伟大创造。它的诞生，在人类历史上犹如一轮壮丽的日出，照亮了人类探索历史规律和寻求自身解放的道路，为长期在黑暗中摸索的无产阶级和广大劳动人民指明了方向。习近平总书记指出，时代在变化，社会在发展，但马克思主义基本原理依然是科学真理。这一重要论断既体现了我们党对马克思主义的坚定信心，又表明了我们党始终坚持以马克思主义为行动指南的郑重选择。</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马克思主义之所以“行”，就在于它是科学的理论，至今仍占据着真理的制高点。马克思主义作为系统、完整、科学的理论体系，科学揭示了人类社会发展的一般规律，揭示了资本主义运行的特殊规律，揭示了实现共产主义的历史必然性，因而是“伟大的认识工具”，为人类指明了从必然王国向自由王国飞跃的途径。尽管我们所处的时代同马克思所处的时代相比发生了巨大而深刻的变化，但从世界社会主义500年演进历史的大视野来看，我们依然处在马克思主义所指明的历史时代，马克思主义所阐述的一般原理整个来说仍然是完全正确的。</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马克思主义之所以“行”，就在于它是人民的理论，至今仍占据着道义的制高点。在马克思主义之前，社会上占统治地位的理论都是为统治阶级服务的。马克思主义第一次站在人民的立场，揭示了人民为什么是自己的主人、社会的主人、历史发展的主人，为人民探求自身自由解放的道路和最终建立一个人人平等、人人自由的共产主义社会指明了奋斗方向。它不是为某个集团或阶级代言的“私器”，而是为无产阶级和人类解放而斗争的“公器”，代表绝大多数人的利益和历史进步方向。这是马克思主义能够跨越国度、跨越时代地植根人民之中，始终占据道义制高点的根本原因。</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马克思主义之所以“行”，就在于它是实践的理论，至今仍在成功指导实践。马克思主义不是书斋里的学问，而是为了改变人民历史命运而创立的，是在人民求解放的实践中形成的，也是在人民求解放的实践中反复检验、不断发展的。中国共产党百年的光辉历史，是在马克思主义指引下改变中国命运的艰辛历程；新中国70年的沧桑巨变，是在马克思主义指引下建设社会主义取得的巨大成就；改革开放40多年的伟大飞跃，是在马克思主义指引下开创中国特色社会主义的历史跨越；党的十八大以来发生的历史性变革、取得的历史性成就，是在马克思主义指引下迈向民族复兴的崭新篇章。马克思主义在中国的成功实践，不仅深刻改变了中国，也深刻地改变了世界，无可争辩地证明了马克思主义的实践伟力。</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马克思主义之所以“行”，就在于它是开放发展的理论，至今仍在与时俱进地创新发展。马克思主义不是教条，而是行动指南，必须随着实践的变化而发展。中国共产党在领导革命、建设和改革的长期实践中，坚持把马克思主义基本原理和中国实际相结合，不断推进马克思主义中国化，先后形成了毛泽东思想、邓小平理论、“三个代表”重要思想、科学发展观等重大理论创新成果，指引中国人民夺取一个又一个胜利。党的十八大以来，以习近平同志为主要代表的中国共产党人紧密结合新的时代条件和实践要求，进行艰辛理论探索，创立了习近平新时代中国特色社会主义思想，科学构建了当代中国马克思主义、21世纪马克思主义。由此可见，一部马克思主义发展史就是一部根据时代、实践、认识发展而不断推进理论创新的历史。</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学史明理就是要在深学细研中，搞清楚马克思主义何以成为党和国家的指导思想，弄明白马克思主义是如何深刻改变中国、改变世界的，进而不断深化对中国化马克思主义既一脉相承又与时俱进的理论品质的认识，不断开辟当代中国马克思主义、21世纪马克思主义新境界。</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w:t>
      </w:r>
      <w:r>
        <w:rPr>
          <w:rFonts w:hint="default"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弄明白中国特色社会主义为什么“好”的基本道理</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中国特色社会主义承载着几代中国共产党人的理想和探索，寄托着无数仁人志士的夙愿和期盼，凝聚着亿万人民的奋斗和牺牲，是近代以来中国社会发展的必然选择。习近平总书记指出，“中国特色社会主义不是从天上掉下来的，是党和人民历尽千辛万苦、付出巨大代价取得的根本成就”。</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中国特色社会主义之所以“好”，就在于它是历史和人民的选择。1840年鸦片战争后，近代中国陷入前所未有的民族危机。无数仁人志士前赴后继，探求救国救民的道路。这一时期，各种社会思潮轮番登场、交迭消长，科学主义、实用主义、自由主义、无政府主义等纷繁更替，都没能解决中国的前途和命运问题。直到十月革命一声炮响，中国先进分子才找到了解决中国问题的出路——社会主义。新中国成立后，我们党深入思考和探索怎样建设社会主义，在探索中取得了重要理论成果和巨大成就，为开创中国特色社会主义积累了宝贵经验、理论准备和物质基础。改革开放后，我们党根据新的形势与任务，明确提出走自己的路、建设中国特色社会主义，并在实践中科学回答了建设中国特色社会主义的一系列基本问题，成功开创、坚持和发展了中国特色社会主义。由此可见，中国特色社会主义具有深厚的历史渊源和广泛的现实基础，既坚持了科学社会主义的基本原则，又具有鲜明的中国特色，既是历史的选择，又是人民的选择。</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中国特色社会主义之所以“好”，就在于它坚持道路、理论体系、制度与文化一体化推进。中国特色社会主义是由道路、理论体系、制度和文化组成的统一整体，其内部各要素相辅相成、相互促进。其中，中国特色社会主义道路是实现路径，中国特色社会主义理论体系是行动指南，中国特色社会主义制度是根本保障，中国特色社会主义文化是精神动力，四者统一于中国特色社会主义伟大实践。其道路的开辟与拓展过程，也是理论体系的形成、制度的创立和文化的孕育过程；其理论体系的丰富发展，也为道路拓展、制度完善、文化发展提供了科学指导；其制度的发展完善则为道路的拓展、理论体系的丰富、文化建设提供了制度保障；其文化的发展，为其道路的坚持和发展、理论体系的丰富和制度的完善提供了精神动力。由此可见，坚持道路、理论体系、制度、文化一体化推进，是中国特色社会主义最鲜明的特色，也为我们坚定自信提供了有力支撑。</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中国特色社会主义之所以“好”，就在于它是实现中华民族伟大复兴的人间正道。实现中华民族伟大复兴，是近代以来中华民族最伟大的梦想。经过革命和社会主义建设，党带领人民团结奋斗，为民族复兴扫清了根本障碍，创造了有利条件。改革开放是我们党的一次伟大觉醒，孕育了从理论到实践的伟大创造，使中国大踏步赶上时代，推动了中国特色社会主义事业的伟大飞跃。在中国特色社会主义道路上，中国共产党带领人民创造了世所罕见的经济快速发展奇迹与社会长期稳定奇迹，使中华民族伟大复兴展现出前所未有的光明前景。历史充分证明，中国特色社会主义这条道路走得对、走得通、走得好，是引领中华民族实现伟大复兴的人间正道。</w:t>
      </w: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sectPr>
          <w:type w:val="continuous"/>
          <w:pgSz w:w="11906" w:h="16838"/>
          <w:pgMar w:top="1440" w:right="1519" w:bottom="1440" w:left="1519" w:header="851" w:footer="992" w:gutter="0"/>
          <w:pgNumType w:fmt="decimal"/>
          <w:cols w:equalWidth="0" w:num="2">
            <w:col w:w="4221" w:space="425"/>
            <w:col w:w="4221"/>
          </w:cols>
          <w:rtlGutter w:val="0"/>
          <w:docGrid w:type="lines" w:linePitch="312" w:charSpace="0"/>
        </w:sectPr>
      </w:pPr>
      <w:r>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学史明理就是要在中国特色社会主义的创立形成与发展演进中，搞清楚我们党团结带领人民是怎样经过反复比较和总结，历史地选择了社会主义道路；搞清楚只有社会主义才能救中国，只有中国特色社会主义才能发展中国的历史逻辑、理论逻辑和现实逻辑，进而更加坚定走中国特色社会主义道路的信心和决心，不为任何风险所惧，不为任何风险所惑，坚决不走封闭僵化的老路，也不走改旗易帜的邪路。【作者分别为中央党校（国家行政学院）研究室主任、教授，研究三处副处长】</w:t>
      </w:r>
    </w:p>
    <w:p>
      <w:pPr>
        <w:pStyle w:val="2"/>
        <w:keepNext w:val="0"/>
        <w:keepLines w:val="0"/>
        <w:pageBreakBefore w:val="0"/>
        <w:widowControl w:val="0"/>
        <w:kinsoku/>
        <w:wordWrap/>
        <w:overflowPunct/>
        <w:topLinePunct w:val="0"/>
        <w:autoSpaceDE/>
        <w:autoSpaceDN/>
        <w:bidi w:val="0"/>
        <w:adjustRightInd/>
        <w:snapToGrid/>
        <w:spacing w:before="0" w:beforeAutospacing="0" w:after="0"/>
        <w:ind w:right="0" w:righ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ind w:right="0" w:rightChars="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ascii="黑体" w:hAnsi="黑体" w:eastAsia="黑体" w:cs="宋体"/>
          <w:b/>
          <w:bCs/>
          <w:color w:val="000000" w:themeColor="text1"/>
          <w:kern w:val="36"/>
          <w:sz w:val="48"/>
          <w:szCs w:val="48"/>
          <w:lang w:val="en-US" w:eastAsia="zh-CN" w:bidi="ar-SA"/>
          <w14:textFill>
            <w14:solidFill>
              <w14:schemeClr w14:val="tx1"/>
            </w14:solidFill>
          </w14:textFill>
        </w:rPr>
      </w:pPr>
      <w:r>
        <w:rPr>
          <w:rFonts w:hint="eastAsia" w:ascii="黑体" w:hAnsi="黑体" w:eastAsia="黑体" w:cs="宋体"/>
          <w:b/>
          <w:bCs/>
          <w:color w:val="000000" w:themeColor="text1"/>
          <w:kern w:val="36"/>
          <w:sz w:val="48"/>
          <w:szCs w:val="48"/>
          <w:lang w:val="en-US" w:eastAsia="zh-CN" w:bidi="ar-SA"/>
          <w14:textFill>
            <w14:solidFill>
              <w14:schemeClr w14:val="tx1"/>
            </w14:solidFill>
          </w14:textFill>
        </w:rPr>
        <w:t>学习党的光辉历史 汲取砥砺奋进力量</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firstLine="643" w:firstLineChars="200"/>
        <w:jc w:val="center"/>
        <w:textAlignment w:val="auto"/>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作者：许达哲</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firstLine="643" w:firstLineChars="200"/>
        <w:jc w:val="center"/>
        <w:textAlignment w:val="auto"/>
        <w:rPr>
          <w:rFonts w:hint="default"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来源：《湖南日报》 2021年3月15日 02版</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sectPr>
          <w:type w:val="continuous"/>
          <w:pgSz w:w="11906" w:h="16838"/>
          <w:pgMar w:top="1440" w:right="1519" w:bottom="1440" w:left="1519" w:header="851" w:footer="992" w:gutter="0"/>
          <w:pgNumType w:fmt="decimal"/>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firstLine="640" w:firstLineChars="200"/>
        <w:textAlignment w:val="auto"/>
        <w:rPr>
          <w:rFonts w:hint="default"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明镜所以照形，古事所以知今”。中国革命历史是最好的营养剂，多重温我们党领导人民进行革命的百年奋斗历史，对于发扬革命精神、传承红色基因，更加坚定自觉地为党的事业而奋斗具有十分重要的意义。习近平总书记2020年9月在湖南考察时，要求从党的光辉历史中汲取砥砺奋进的精神力量；在最近召开的党史学习教育动员大会上，又鲜明提出党的历史是最生动最有说服力的教科书，号召全党学史明理、学史增信、学史崇德、学史力行，做到学党史、悟思想、办实事、开新局。</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湖南是一片有着光荣革命历史的红色热土。新民主主义革命以来，湖南老一辈革命家和共产党人抛头颅、洒热血，一往无前、舍生忘死，谱写了感天动地的壮丽诗篇。无论时代如何发展变化，熔铸在这段历史之中的红色血脉永不褪色，已成为湖湘大地永恒的精神底色。回家乡湖南工作这些年，利用周末节假日和下基层调研的机会，我瞻仰了不少湘籍革命家、军事家故居或生平事迹陈列室。每走进一处红色故地，无不受到强烈的心灵震撼和深刻的精神洗礼。</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湖南这片热土，遍布着毛泽东、刘少奇、任弼时等老一辈无产阶级革命家的革命足迹，从这里走向历史舞台的共产党人灿若群星、光彩夺目。在党成立前的8个地方组织中，湘籍革命家参与发起成立的有5个；出席党的一大13名代表中，湘籍占4名；党的“五大书记”中，有3名是湖南籍；10位开国元帅，湖南有彭德怀、贺龙、罗荣桓3位；10位开国大将，湖南有粟裕、黄克诚、陈赓、谭政、萧劲光、许光达6位；57位开国上将，湖南有19位；抗美援朝战争中，中国人民志愿军先后五位司令员都是湖南战将；中央军委认定的36名中国当代军事家中，湖南籍占15名。习近平总书记来湘调研时深情讲到，开国的这一批革命家在湖南这片土地上，就好像形成了一个星阵星群，十步之内必有芳草。</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湖南这片热土，矗立着中国革命星火燎原的红色丰碑，是中国共产党建党、建军、建政的重要策源地。在中国革命各个历史阶段，三湘大地风雷激荡，革命浪潮汹涌澎湃。大革命时期，湖南工农运动风起云涌、狂飙突起，毛泽东考察湘潭、湘乡、衡山、醴陵、长沙五县农民运动后留下了著名的《湖南农民运动考察报告》，粤汉铁路工人大罢工、水口山铅锌矿工人大罢工掀起湖南工人运动第一次高潮。土地革命战争时期，湖南境内燃起了工农武装革命的熊熊烈焰，秋收起义打出第一面工农革命军旗号，湘南暴动打响中国土地革命第一枪，茶陵建立了最早的工农兵政府，桂东见证了我军第一条军规的诞生，通道转兵是红军长征中一次具有战略意义的伟大转折。抗日战争时期，湖南党组织和边境地区的新四军、八路军359旅南下支队，在部分日占区建立起抗日根据地，成立了平江、岳阳等抗日民主政权。解放战争时期，湖南人民在党的领导下，在坚持与国民党反动政权进行各种抗争的同时，积极团结争取各界进步人士和国民党爱国将领，推动湖南实现和平解放，加速了全国解放的进程。</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湖南这片热土，浸润着以鲜血和生命写就的历史荣光，留下了无数可歌可泣的感人事迹。“断肠将军”陈树湘烈士，誓为苏维埃新中国流尽最后一滴血，被俘后宁可断肠也不断“脊梁”；夏明翰烈士临刑前，挥笔写下就义诗“砍头不要紧，只要主义真。杀了夏明翰，还有后来人”；工人运动领袖郭亮烈士兑现了他早年立下的“雪耻需倾洞庭水，爱国岂能怕挂头”的誓言；杰出女党员何宝珍被捕后，面对敌人一次又一次的酷刑拷打，只有斩钉截铁的一句话“要口供，没有；要命，有一条”……这样的英雄故事数不胜数。在长期的革命斗争中，湖南查明在册的革命烈士达15万名，牺牲后没有留下姓名的革命烈士达100多万人。可以这么说，“寸土千滴红军血，一步一尊英雄躯”，是湖南革命年代作出巨大牺牲的生动诠释；“为有牺牲多壮志，敢教日月换新天”，是流淌在湖南革命史中的精神血脉。</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经由革命之栉风沐雨，全省21.18万平方公里的土地上留下了极为丰富的红色历史文化资源，三湘大地宛若一座没有围墙的革命历史博物馆。全省拥有省级以上爱国主义教育基地158处，其中全国爱国主义教育示范基地29处；拥有不可移动革命文物1700余处，全国重点文物保护单位59处，国有可移动革命文物藏品8万余件套。每一座基地、每一处文物、每一件藏品，都是一部历史教科书、一个信仰熔铸点、一座红色基因库，承载着共产党人永远不变的政治本色和信念追求。</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寻访这些星罗棋布在三湘四水的红色故地或遗存，向历史回眸，向过往凝望，能够从中感悟党的初心和使命，汲取前行智慧和力量。徜徉新民学会旧址，那些凹凸不平的青石板和阅尽沧桑的白墙青瓦，回荡着毛泽东、蔡和森等革命先驱“明目张胆正式成立一个中国共产党”的铮铮誓言。置身苍翠古朴的岳麓书院，仰望至今悬挂的“实事求是”匾，不禁想到青年毛泽东多次寓居书院半学斋的场景，想到习近平总书记关于岳麓书院是党的实事求是思想路线策源地的重要命题。走进炎陵红军标语博物馆，陈列其中的斑驳的“没收土豪家里谷米油盐给贫苦工农”等标语，印证了共产党人为人民谋幸福的不懈追求。瞻仰汝城县沙洲村“半条被子”雕塑，仿佛聆听到“什么是共产党？共产党就是自己有一条被子也要剪下半条给老百姓的人”的铿锵之音，对习近平总书记“江山就是人民，人民就是江山”的论断产生强烈共鸣。</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寻访中亦有机会听到或重温老一辈革命家感人至深且引人深思的故事。在夏明翰烈士故居，讲解员会告诉你，夏明翰在狱中用敌人给他写“自白书”的半截铅笔，给亲人留下三封诀别信，一封写给妻子，让妻女“坚持革命继吾志，誓将真理传人寰”；一封写给姐姐，“我一生无遗憾，认定了共产主义这个为人类翻身解放造幸福的真理，就刀山敢上，火海敢闯，甘愿抛头颅、洒热血”；一封写给母亲，“相信你会看到我们举过的红旗飘扬在祖国的蓝天”，洋溢着对信仰的执着和对革命必胜的信念。在湘潭、长沙等地瞻仰老一辈革命家故居时，我了解到，毛泽东同志要求子女亲属拥有四项“特权”：为革命牺牲的特权、饱受苦难的特权、被执行纪律的特权、艰苦奋斗的特权；被誉为“我们党的骆驼，中国人民的骆驼”的任弼时，一生有“三怕”：“一怕工作少，二怕用钱多，三怕麻烦人”；徐特立同志始终站在劳动人民一边，毛泽东同志评价他是“革命第一、工作第一、他人第一”；林伯渠同志“为人民服务、为世界工作”；谢觉哉同志“上为中央分忧、下为群众解愁”；罗荣桓元帅要求家人亲属“永远做老实人、靠自己的本事吃饭、不要搞特殊”；许光达大将“让衔、让级、让位”；黄克诚大将有“三不准”：“不准动用公家的汽车，不准找工作人员帮自己办事，不准靠我的什么关系、后门”，等等。他们身上所折射出来的坚如磐石、牢不可破的信仰信念，实事求是、艰苦奋斗的优良传统，心系群众、服务人民的公仆情怀，襟怀坦荡、淡泊名利的崇高境界，廉洁修身、廉洁齐家的道德操守，永远激励我们不忘本色、不懈进取、不负人民。</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一切向前走，都不能忘记走过的路；走得再远、走到再光辉的未来，也不能忘记走过的过去，不能忘记为什么出发。今年是中国共产党百年华诞，湖南这片革命圣土在这个特殊重要节点，更应该开展好党史学习教育，用党的奋斗历史和伟大成就鼓舞斗志、明确方向，用党的优良传统和优良作风坚定信念、凝聚力量，用党的实践创造和历史经验启迪智慧、砥砺品格，把老一辈革命家的崇高风范和优良传统发扬下去，把他们开创并为之奋斗的事业接力进行下去。</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习近平总书记对湖南明确提出了“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的新使命、新要求，牢记总书记的殷殷嘱托，全省上下正在大力实施“三高四新”战略、奋力建设现代化新湖南。我们要以开展党史学习教育为契机，始终高举旗帜不动摇，坚持不懈用习近平新时代中国特色社会主义思想凝心聚魂、导航前行，不断增强“四个意识”、坚定“四个自信”、做到“两个维护”，以更加坚定的信念信心把建设现代化新湖南的宏伟事业推向前进；始终坚持求真务实、开拓创新，牢牢把握新发展阶段、新发展理念、新发展格局的实践要求，在打造“三个高地”上勇担当，在践行“四新”使命上善作为，努力实现更高质量、更有效率、更加公平、更可持续、更为安全的发展，为建设现代化新湖南打下坚实的物质基础；始终站稳人民立场不偏移，坚持以人民为中心的发展思想，持续保障和改善民生，着力解决好群众“急难愁盼”问题，不断提高人民生活品质，让建设现代化新湖南的成果更多更公平惠及全省人民；始终发扬革命精神不懈怠，敢于斗争、善于斗争，迎难而上、攻坚克难，走好新时代的长征路，办好湖南自己的事，为全面建设社会主义现代化国家作出湖南应有的贡献。</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百年党史镌刻着奋斗的辉煌，也昭示着未来的方向。从党史学习教育中汲取智慧力量，从我们脚下这片红土地吸收深厚养分，我们对建设现代化新湖南的美好愿景充满自信，我们前进的道路必将更加行稳致远！</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sectPr>
          <w:type w:val="continuous"/>
          <w:pgSz w:w="11906" w:h="16838"/>
          <w:pgMar w:top="1440" w:right="1519" w:bottom="1440" w:left="1519" w:header="851" w:footer="992" w:gutter="0"/>
          <w:pgNumType w:fmt="decimal"/>
          <w:cols w:equalWidth="0" w:num="2">
            <w:col w:w="4221" w:space="425"/>
            <w:col w:w="4221"/>
          </w:cols>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ind w:left="0" w:leftChars="0" w:right="0" w:rightChars="0" w:firstLine="0" w:firstLineChars="0"/>
        <w:jc w:val="both"/>
        <w:textAlignment w:val="auto"/>
        <w:outlineLvl w:val="9"/>
        <w:rPr>
          <w:rFonts w:hint="eastAsia" w:ascii="黑体" w:hAnsi="黑体" w:eastAsia="黑体" w:cs="宋体"/>
          <w:b/>
          <w:bCs/>
          <w:color w:val="000000" w:themeColor="text1"/>
          <w:kern w:val="36"/>
          <w:sz w:val="48"/>
          <w:szCs w:val="48"/>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center"/>
        <w:textAlignment w:val="auto"/>
        <w:rPr>
          <w:rFonts w:hint="eastAsia" w:ascii="黑体" w:hAnsi="黑体" w:eastAsia="黑体" w:cs="宋体"/>
          <w:b/>
          <w:bCs/>
          <w:color w:val="000000" w:themeColor="text1"/>
          <w:kern w:val="36"/>
          <w:sz w:val="48"/>
          <w:szCs w:val="48"/>
          <w:lang w:val="en-US" w:eastAsia="zh-CN" w:bidi="ar-SA"/>
          <w14:textFill>
            <w14:solidFill>
              <w14:schemeClr w14:val="tx1"/>
            </w14:solidFill>
          </w14:textFill>
        </w:rPr>
      </w:pPr>
      <w:r>
        <w:rPr>
          <w:rFonts w:hint="eastAsia" w:ascii="黑体" w:hAnsi="黑体" w:eastAsia="黑体" w:cs="宋体"/>
          <w:b/>
          <w:bCs/>
          <w:color w:val="000000" w:themeColor="text1"/>
          <w:kern w:val="36"/>
          <w:sz w:val="48"/>
          <w:szCs w:val="48"/>
          <w:lang w:val="en-US" w:eastAsia="zh-CN" w:bidi="ar-SA"/>
          <w14:textFill>
            <w14:solidFill>
              <w14:schemeClr w14:val="tx1"/>
            </w14:solidFill>
          </w14:textFill>
        </w:rPr>
        <w:t>传承红色基因 坚定初心使命</w:t>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作者：毛伟明</w:t>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lang w:val="en-US" w:eastAsia="zh-CN"/>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来源：《湖南日报》 2021年3月16日 02版</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sectPr>
          <w:type w:val="continuous"/>
          <w:pgSz w:w="11906" w:h="16838"/>
          <w:pgMar w:top="1440" w:right="1519" w:bottom="1440" w:left="1519" w:header="851" w:footer="992" w:gutter="0"/>
          <w:pgNumType w:fmt="decimal"/>
          <w:cols w:space="425"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640" w:firstLineChars="20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要教育引导广大党员、干部发扬革命传统，传承红色基因，牢记初心使命，走好新时代长征路。”我们要认真贯彻落实习近平总书记重要指示精神，从党的光辉历史中汲取砥砺奋进的精神力量，学史明理、学史增信、学史崇德、学史力行，以昂扬姿态实施“三高四新”战略、建设现代化新湖南，以优异成绩迎接建党一百周年，让红色江山永不变色。</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让红色基因在发展中永续传承</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始终牢记红色政权是怎么来的、新中国是怎么来的、今天的幸福生活是怎么来的，让红色旗帜永远飘扬。</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始终坚持马克思主义指导地位。理论正确，是事业取得胜利的前提。党领导中国革命、建设和改革的百年史，就是一部在马克思主义指导下不断推进理论创新、进行理论创造的历史。我们要始终坚持以习近平新时代中国特色社会主义思想武装头脑、指导实践，运用马克思主义立场、观点和方法，分析、解决实施“三高四新”战略、建设现代化新湖南中的实际问题，更好应对重大挑战、抵御重大风险、克服重大阻力、解决重大矛盾。</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始终坚持共产主义远大理想。理想远大，事业更辉煌。中国共产党从成立之日起，就把共产主义作为最高理想和最终目标。进入新时代，实现共产主义远大理想的政治方向没变，必须把共产主义远大理想同中国特色社会主义共同理想关于新时代“两步走”战略安排结合起来，同现代化新湖南建设和办好湖南的事情统一起来，赓续共产党人精神血脉，不断把为远大理想奋斗的伟大实践推向前进。</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始终坚定“四个自信”。解决中国问题，需要中国方案。新民主主义革命的伟大胜利，新中国成立尤其是改革开放以来的伟大成就，从站起来、富起来到强起来的伟大飞跃，雄辩地证明了只有中国共产党才能救中国、只有中国特色社会主义才能发展中国，充分地印证了我们道路的正确性、理论的科学性、制度的优越性和文化的先进性。要始终以高度的“四个自信”，奋力谱写新时代坚持和发展中国特色社会主义的湖南新篇章。</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始终坚持人民立场。江山就是人民，人民就是江山。要坚持全心全意为人民服务的根本宗旨，始终牢记我是谁、为了谁、依靠谁，谋划工作、出台政策、反映情况、提出建议等，都要向人民学习、把人民利益放到心中最高位置，都要把人民高兴不高兴、满意不满意、答应不答应作为检验工作的标准。</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让革命理想在发展中成为现实</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党的初心和使命是革命理想的集中体现。我们要以高质量发展的实绩实效，为加快实现革命理想打牢物质基础、贡献湖南力量。</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深入落实“三新一高”要求。把立足新发展阶段、贯彻新发展理念、构建新发展格局、加快高质量发展的“三新一高”要求，作为推动经济社会发展的大前提、大逻辑。要把湖南发展放到“两个大局”“国之大者”中比较、谋划，着力推动劳动、资本、土地、知识、技术、管理、数据等生产要素畅通循环，推动产业链、创新链、人才链、资金链、价值链良性互动，推动发展规模、速度、质量、结构、效益、安全相统一，推动质量变革、效率变革、动力变革，实现更高质量、更有效率、更加公平、更可持续、更为安全的发展。</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大力实施“三高四新”战略。这是贯彻习近平总书记考察湖南重要讲话精神的总纲领。要加快实施“七大计划”“八大工程”“九大改革开放行动”，营造市场化法治化国际化营商环境，重点抓好十大产业项目、十大技术攻关项目、十大基础设施项目，从供需两端发力深化改革，推动有效市场和有为政府更好结合，充分发挥“一带一路”和自贸试验区带动效应，大力培育企业主体、扶持各类产业、提升产业链水平、涵养产业生态，抢占产业、技术、人才、平台制高点，着力打造国家重要先进制造业、具有核心竞争力的科技创新、内陆地区改革开放的高地。</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扎实推进共同富裕。带领人民创造幸福生活，是我们党始终不渝的奋斗目标和崇高理想。要坚持在发展中保障和改善民生，突出解决好群众“急难愁盼”问题，加快解决好发展不平衡不充分的问题，主动解决好地区差距、城乡差距、收入差距等问题，推动更多民生政策、民生工作、民生实事向农村、基层、欠发达地区倾斜，脚踏实地，久久为功，朝着实现全体人民共同富裕的目标稳步迈进。</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全面落实“稳进高新”工作方针。要夯实“稳”的基础，坚持稳中求进工作总基调，扎实做好“六稳”“六保”工作，稳住经济发展向上、向好的态势。要找准“进”的方向，全领域、全方位、全过程贯彻高质量发展要求，确保进得有方、进得有据、进得有力。要盯住“高”的目标，高水平地把习近平总书记为我们锚定的发展定位落到实处，高标准、高效率实施“三高四新”战略。要取得“新”的成效，科学谋划系列重大政策、重大改革、重大行动、重大项目，加快培育新技术、新产品、新业态、新模式和新增长点，确保现代化新湖南建设迈好第一步、见到新气象。</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让红色资源在发展中彰显力量</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习近平总书记考察湖南期间曾多次指出，湖南红色资源丰富，十步之内必有芳草。我们要把湖南作为“革命摇篮、将帅之乡、伟人故里”所富含的红色资源，转化成推动高质量发展的重要资源。</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发掘好、保护好、阐释好红色资源。大力发掘革命遗址等红色有形资源，以及革命传统、革命精神等红色无形资源，加强对红色故居、纪念地、建筑以及文物、文献的保护性修缮与修复，深入阐释红色资源的精神实质和当代价值，打造湖南“红色资源库”，让其成为存史立鉴的不朽丰碑。</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在坚定革命信仰、照亮时代精神、弘扬优良作风中做好红色赋能文章。深入开展党史学习教育，发扬革命先辈信念坚定、团结奋进、坚忍不拔的精神，筑牢信仰之基、补足精神之钙；释放红色资源的凝聚力、感召力和生命力，激励走好新时代的长征路，演绎新的时代之歌；把爱国之情、强国之志转化为报国之行，把更多的力量投入到革命先辈当年未竟的事业中，用实干实绩回报这片红色土地。</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创新红色资源利用模式、壮大红色旅游产业、促进革命老区发展。湖南革命老区县达95个、占全省县市区的78%。要坚持宜工则工、宜文则文、宜游则游，促进红色资源与绿色经济融合发展，打造红色旅游精品，推进湘潭（韶山）全国红色旅游融合发展示范区、长征国家文化公园（湖南段）、湘赣边红色文化旅游共同体建设，开发适销对路的红色纪念品、工艺品、特色食品，提升红色文化创意产品供给质量，将绿水青山变为金山银山、将红色资源变成致富资源。</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让革命传统在发展中薪火相传</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立志做党的光荣传统和优良作风的忠实传人，把革命先辈跨越时空的革命精神财富融入血脉、代代相传。</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始终坚持和加强党的全面领导。坚持和加强党的全面领导是我们事业发展壮大的重要保证。1925年，毛泽东同志创建的中共韶山特别支部，加强党对农民运动的领导，点燃了湖南农民运动的熊熊烈火。1927年，毛泽东同志创造性提出并实施“支部建在连上”，有效解决了党对军队基层的领导问题。实现中华民族伟大复兴，更要坚持和加强党的全面领导，不断提高全党、全国、全军的凝聚力、向心力、战斗力，才能不断开创中国特色社会主义伟大事业新局面。</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始终忠诚核心、拥戴核心、维护核心、紧跟核心。把坚决维护习近平总书记在党中央和全党的核心地位作为最大的政治、作为最重要的政治纪律和政治规矩、作为政治生活中最重要的内容，确保以习近平同志为核心的党中央“一锤定音、定于一尊”的权威。要把“两个维护”铸入灵魂、融入血脉、浸入骨髓，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始终自觉加强党性修养。我们党在不同历史时期、面对不同形势任务时，都能始终如一地坚持加强党性修养。要夯实理论武装，坚持读原著、学原文、悟原理，学懂弄通习近平新时代中国特色社会主义思想的深刻内涵。要树立正确的政绩观，积极献身事业，解决好群众最关心最直接最现实的利益问题。要加强作风建设，慎独慎初慎微慎欲，把干净与担当、勤政与廉政统一起来，树立作风过硬、为民务实清廉的良好形象。</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要始终加强党的自身建设。加强政治建设，提高政治能力，坚守人民情怀，完善各项机制和措施，不断提高党的建设质量。要提高政治判断力，善于从政治上分析问题、看待问题，见微知著、居安思危、明察秋毫，做到眼睛亮、见事早、行动快。要提高政治领悟力，深刻领会党中央重大决策部署和习近平总书记关于本地区本领域重要指示批示精神，完整准确领悟其政治内涵、政治要求，做到领会不偏差、落实不走样。要提高政治执行力，善于发现问题，敢于直面问题，勇于解决问题，做到党中央提倡的坚决响应，党中央决定的坚决执行，党中央禁止的坚决不做。</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装点此关山，今朝更好看。我们要坚定不移传承红色基因、弘扬革命传统，把老一辈革命家开创的伟大事业继续推向前进，努力创造无愧于党、无愧于人民、无愧于时代的新业绩。</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sectPr>
          <w:type w:val="continuous"/>
          <w:pgSz w:w="11906" w:h="16838"/>
          <w:pgMar w:top="1440" w:right="1519" w:bottom="1440" w:left="1519" w:header="851" w:footer="992" w:gutter="0"/>
          <w:pgNumType w:fmt="decimal"/>
          <w:cols w:equalWidth="0" w:num="2">
            <w:col w:w="4221" w:space="425"/>
            <w:col w:w="4221"/>
          </w:cols>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ind w:left="0" w:leftChars="0" w:right="0" w:rightChars="0"/>
        <w:jc w:val="both"/>
        <w:textAlignment w:val="auto"/>
        <w:outlineLvl w:val="9"/>
        <w:rPr>
          <w:rFonts w:hint="eastAsia" w:ascii="黑体" w:hAnsi="黑体" w:eastAsia="黑体" w:cs="Times New Roman"/>
          <w:b/>
          <w:color w:val="000000" w:themeColor="text1"/>
          <w:kern w:val="44"/>
          <w:sz w:val="48"/>
          <w:szCs w:val="48"/>
          <w:lang w:val="en-US" w:eastAsia="zh-CN" w:bidi="ar-SA"/>
          <w14:textFill>
            <w14:solidFill>
              <w14:schemeClr w14:val="tx1"/>
            </w14:solidFill>
          </w14:textFill>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ind w:right="0" w:rightChars="0"/>
        <w:jc w:val="center"/>
        <w:textAlignment w:val="auto"/>
        <w:rPr>
          <w:rFonts w:hint="eastAsia" w:ascii="黑体" w:hAnsi="黑体" w:eastAsia="黑体" w:cs="Times New Roman"/>
          <w:b/>
          <w:color w:val="000000" w:themeColor="text1"/>
          <w:kern w:val="44"/>
          <w:sz w:val="48"/>
          <w:szCs w:val="48"/>
          <w:lang w:val="en-US" w:eastAsia="zh-CN" w:bidi="ar-SA"/>
          <w14:textFill>
            <w14:solidFill>
              <w14:schemeClr w14:val="tx1"/>
            </w14:solidFill>
          </w14:textFill>
        </w:rPr>
      </w:pPr>
      <w:r>
        <w:rPr>
          <w:rFonts w:hint="eastAsia" w:ascii="黑体" w:hAnsi="黑体" w:eastAsia="黑体" w:cs="Times New Roman"/>
          <w:b/>
          <w:color w:val="000000" w:themeColor="text1"/>
          <w:kern w:val="44"/>
          <w:sz w:val="48"/>
          <w:szCs w:val="48"/>
          <w:lang w:val="en-US" w:eastAsia="zh-CN" w:bidi="ar-SA"/>
          <w14:textFill>
            <w14:solidFill>
              <w14:schemeClr w14:val="tx1"/>
            </w14:solidFill>
          </w14:textFill>
        </w:rPr>
        <w:t>全家腐 全家覆</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jc w:val="center"/>
        <w:textAlignment w:val="auto"/>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sectPr>
          <w:type w:val="continuous"/>
          <w:pgSz w:w="11906" w:h="16838"/>
          <w:pgMar w:top="1440" w:right="1519" w:bottom="1440" w:left="1519" w:header="851" w:footer="992" w:gutter="0"/>
          <w:pgNumType w:fmt="decimal"/>
          <w:cols w:space="425" w:num="1"/>
          <w:rtlGutter w:val="0"/>
          <w:docGrid w:type="lines" w:linePitch="312" w:charSpace="0"/>
        </w:sect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来源：中央纪委国家监委网站   2020年12月11日</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firstLine="640" w:firstLineChars="20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“被告人曾令亮犯受贿罪，判处有期徒刑十三年，并处罚金人民币三百万元……”日前，原湖南省国土资源厅副巡视员曾令亮受贿案一审宣判，曾令亮被判处有期徒刑13年，并处罚金300万元。</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在曾令亮单独或伙同他人收受的3000多万元贿赂中，1800多万元都有其儿子曾国光的参与，二人也因此同日被查、双双入狱。</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父子同贪共腐、双双入狱的悲剧为何发生?“对家人失管失教”“家风不正”“家教不严”为何屡现处分通报?如何防范贪腐父子、收钱夫妻等家庭式腐败?</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w:t>
      </w: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　父子齐贪腐，共同受贿1800余万元</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“我几次被‘围猎’而浑然不觉。”身陷囹圄的曾令亮清楚记得，2006年下半年的一天，商人高某通过儿子曾国光联系到自己，表达了想在地产开发相关事宜上谋求帮助的想法。</w:t>
      </w:r>
    </w:p>
    <w:p>
      <w:pPr>
        <w:keepNext w:val="0"/>
        <w:keepLines w:val="0"/>
        <w:pageBreakBefore w:val="0"/>
        <w:widowControl w:val="0"/>
        <w:kinsoku/>
        <w:wordWrap/>
        <w:overflowPunct/>
        <w:topLinePunct w:val="0"/>
        <w:autoSpaceDE/>
        <w:autoSpaceDN/>
        <w:bidi w:val="0"/>
        <w:adjustRightInd/>
        <w:snapToGrid/>
        <w:spacing w:beforeAutospacing="0" w:line="360" w:lineRule="auto"/>
        <w:ind w:right="0" w:rightChars="0"/>
        <w:textAlignment w:val="auto"/>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彼时的曾令亮意气风发，一年前刚被提拔为湖南省国土资源厅助理巡视员，同时身兼长沙市国土资源局党委书记、局长，直接参与决定长沙市的土地使用权出让、土地征用审批等事项。</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面对与儿子有同窗之谊的高某，曾令亮并没有思考太久，就利用职务便利，帮助高某所在公司在长沙市岳麓区某地块土地使用权转让以及转让价格优惠、转让价款支付期限变更等事项上谋取利益。</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曾书记，浏阳仙人造水库土地整治项目搞不搞得?”尝到甜头后，高某故技重施，拉着曾国光一起找曾令亮“咨询项目”。看到儿子也参与其中，曾令亮就没有反对，还冠冕堂皇叮嘱道：“注意度，别影响招商引资，注重协调，别把事情搞砸。”</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在曾令亮的支持下，高某及曾国光等人商议，以湖南某公司的名义参与重庆某公司投资的浏阳仙人造水库土地整治项目，并从中获取利益。2010年3月，重庆某公司在湖南这家公司没有参与任何土地整治工作，也没有任何资金投入的情况下，以支付补偿费的名义给予该公司1500万元。</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“实际上，重庆这家公司就是高某所在公司，所谓补偿是为了感谢曾令亮、曾国光在业务上的‘关照’。”据办案人员介绍，在征得曾令亮同意后，曾国光分得450万元，高某等人也分得钱款。</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投桃报李，在曾令亮父子的帮助下，高某所在公司生意进展顺利，高某很快成为该公司在湖南分公司的董事长。</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2011年，曾国光计划购买房屋。“我们开发的联排别墅很不错，现在还可以打折。”高某深谙“围猎”之道，表示可以“优惠”卖给曾国光一幢别墅。同年6月，曾国光以岳父的名义购买此房并支付购房款，原本194.35万元的房款，直接被“优惠”了59.35万元。面对这样的巨额“优惠”，曾家父子并没有拒绝。</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他们为什么要巧立名目让我赚钱?无非是为了感谢我父亲的关照，或者办理相关土地业务有求于我父亲。借各种由头让我赚钱，就是变相对我父亲行贿。”曾国光自然懂得这是商人的“圈套”，但他早已深陷其中。调查显示，曾国光与父亲曾令亮通谋共同受贿金额超1800万元。</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2018年7月，湖南省纪检监察机关同日对曾令亮父子分别立案审查调查并采取留置措施。“我后悔和深深忏悔的一件事，就是我带着儿子一起贪腐给他带来了深深的伤害……”面对父子同日被查的家庭悲剧，曾令亮倍感自责但为时已晚。</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在曾令亮受贿案一审宣判不久后，曾国光也被依法判处有期徒刑五年，并处罚金五十万元，违法所得被追缴，父子二人双双入狱，家庭付出惨重代价。</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w:t>
      </w: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祸起萧墙，单纯家庭关系演变成通谋腐败的利益关系</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与亲属共同贪腐而最终被查的不止曾令亮父子。据统计，党的十九大以来，中央纪委国家监委网站发布的中管干部党纪政务处分通报中，违纪事实涉及家属、亲属的占近百分之六十，一半以上属于利用职务上的影响和便利为亲属谋取利益。在各地纪检监察机关查处的案例中，贪腐父子、收钱夫妻甚至全家腐等家族式腐败情况也屡次出现。</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11月24日，重庆市铜梁区纪委监委发布通报，原重庆市金龙工业园区管委会党组成员、副主任林辉江被开除党籍，铜梁区计划生育协会原党组书记、副会长罗天琼被开除党籍和公职。林辉江和罗天琼夫妻二人，同为党员领导干部，不但没有相互督促共建清廉家风，反而通谋合伙贪腐，把权力当作自家的“致富工具”。</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我与罗天琼约定好，凡是这种不干净的钱就由我出面接收，这样罗天琼的账户就很干净，有关部门也就查不到我们。”2009年，在共同收下了朋友送来的20万元后，“妻子前台办事，丈夫身后收钱”成了二人的贪腐“套路”，家庭关系演变成了通谋腐败的利益关系。</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2008年至2013年期间，林辉江与罗天琼通谋，利用罗天琼担任原铜梁县国土房管局副局长、局长职务上的便利，涉嫌共同收受钱款200余万元，为他人在项目承揽推进、款项拨付拆借、国土房管手续审批等方面谋取利益。</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家庭生活逐利化’、‘亲情物质化’，是贪腐官员家风败坏的典型特征。”首都经济贸易大学马克思主义学院教师武潇斐认为，肆意行使权力，千方百计为自己、为家庭、为亲人谋利益，结局只会是“拔出萝卜带出泥”，整个家庭遭受致命打击。</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甘肃省人大常委会农业与农村工作委员会原副主任张令平就是一人落马、全家涉案的典型。</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据办案人员介绍，张令平是家中长子，又是兄弟姊妹中最有出息的一个，对妻儿和三个妹妹非常“关照”，只要是家人提出的要求他都答应，只要是能给家人带来利益的事他都干。家里人打着他的旗号、利用他的职权谋利，他先是默许，继而纵容，最后甚至靠家人收钱收物、管钱管物。“张令平就像是一棵‘发财树’，靠着这个大树，夫唱妇随，父贪子占，兄妹一气，一家三口和兄妹四人全部涉案。”办案人员说。</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w:t>
      </w: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家风不正滋生腐败、贻害家庭</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将教天下，必定其家，必正其身。”党员干部的言行举止直接影响着家庭成员，自身端正，注重家庭、家教、家风建设，就会形成好的家庭氛围;自身不正，忽视家风家教，就会给家人、家庭带来严重的负面影响。</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腐败的本质是权钱交易，我如果能够严格秉公用权，家人哪有腐败的空间?家风败坏首先是我本人作风出了严重问题，核心是我本人政治素质、廉洁自律方面不过关。”被通报“家风败坏，伙同家人大肆收钱敛财”的海南省委原常委、海口市委原书记张琦忏悔道。</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张琦家风的演变，与他本人的所思所想、所作所为息息相关——在他埋头苦干、克己奉公的青年时期，妻子知书达礼、勤俭持家;随着张琦生活堕落、作风糜烂，妻子逐渐变得爱慕虚荣、贪图享乐;张琦信念崩塌、思想变质后，大肆敛财的妻子、不务正业的儿子已经无法回头，最终家破人散。</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从林辉江与罗天琼的案例中也可以看出，党员领导干部自身不正，家人就容易相互裹挟、相互利用，把公权力当作谋取私利的工具，最终共同走向违纪违法。“世界上是没有后悔药的，我必须为自己的行为买单，但是我希望广大党员，尤其是党员领导干部的家属，要以我为戒，不要重蹈我的覆辙。”林辉江悔恨不已。</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父母之爱子，则为之计深远。干部自身不正不仅不能帮助子女健康成长，反而容易把子女引向歧途。</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在曾令亮父子的案例中，曾国光原本是一名普通警察，1996年8月在长沙市公安局交警支队参加工作，后来又一步步走上派出所所长等岗位。但其深陷贪腐的父亲曾令亮认为，儿子在派出所工作，涉世不久不深，看着也很辛苦，就让他“下海经商”，安排其与商人交往“做生意”，最终导致二人相互利用，走向违纪违法的深渊。</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值得注意的是，领导亲属、身边工作人员等利用和领导干部的关系谋取私利的现象也屡屡发生。张琦的司机周某，利用张琦职权和地位形成的便利条件，在工程项目招标、土地招拍挂等方面为他人提供帮助，单独或伙同他人收受现金450万元。山西省人大常委会原党组成员、副主任张茂才的司机乔立志，帮他人承揽价值数亿元的工程，先后收受好处费375万元。湖南省衡阳市委原书记李亿龙家的保姆胡兴红，凭借与领导“说得上话”的便利，帮人调动工作，从中捞取好处费。</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管理、教育好家属和身边工作人员，是党员领导干部的义务和责任。”中国社会科学院马克思主义研究院副研究员田坤认为，党的十八大以来，党内法规中的“家风条款”不断完善，对引领党员领导干部注重家风建设、管好家属和身边工作人员，提供了更有力有效的制度支撑。</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w:t>
      </w: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抓住关键少数，强化家风建设，防范家庭式腐败</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领导干部的家风，不是个人小事、家庭私事，而是领导干部作风的重要表现，关系到党风政风，影响着社会风气。</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党的十八大以来，党中央把领导干部家风建设纳入作风建设范畴，以党内法规形式予以制度化。《关于新形势下党内政治生活的若干准则》明确要求领导干部特别是高级干部必须注重家庭、家教、家风;《中国共产党廉洁自律准则》明确将廉洁齐家列为党员领导干部廉洁自律规范的一项重要内容;《中国共产党纪律处分条例》明确了党员领导干部不重视家风建设、对配偶子女失管失教的处分规定。</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中央在制定家风建设相关规范时，特别注重发挥党员领导干部示范作用，对领导干部提出了比普通党员干部更高的要求。”田坤表示，先抓住领导干部这个“关键少数”，形成以上率下的示范效应，以党风的好转带动社会风气的好转。</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各级纪检监察机关坚持一体推进不敢腐、不能腐、不想腐，标本兼治、综合治理，引导推动党员领导干部注重家庭、家教、家风建设。始终紧抓惩治不放松，全面强化震慑，依规依纪依法精准惩治腐败，强化对腐败分子的震慑，并对纵容、默许配偶、子女等近亲属利用党员干部本人职权或者职务上的影响谋取私利的党员领导干部严肃处理。</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此外，各级纪检监察机关深化标本兼治，规范权力行使。国家机关事务管理局等单位以巡视整改为契机，强化对“关键少数”和关键岗位的监督管理，对领导干部近亲属经商办企业相关情况作出规定。针对“贪腐父子”等案件暴露出的问题，湖南出台《关于禁止利用领导干部职权或者职务上的影响“提篮子”谋取私利的规定》《关于坚决抵制和严肃查处利用领导干部名义“打牌子”办事的规定》等规定，从制度层面对党员干部行使权力作出规范，严防“家族式腐败”。东风公司等单位开展领导干部亲属经商办企业等专项治理，进一步完善制度流程、堵塞监管漏洞、强化廉洁风险防控。</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家风建设是一项长期工程，廉洁文化在引导党员干部修身律己、廉洁齐家，培养现代文明人格方面发挥着潜移默化、深远持久的作用。纪检监察机关注重发挥廉洁文化、优良家风的教育作用，以党员干部家风建设读本《清风传家》《严以治家》等为载体，引导党员干部见贤思齐、谨防不良风气，持续加强家风建设，筑牢“不想腐”的思想堤坝。（薛鹏）</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sectPr>
          <w:type w:val="continuous"/>
          <w:pgSz w:w="11906" w:h="16838"/>
          <w:pgMar w:top="1440" w:right="1519" w:bottom="1440" w:left="1519" w:header="851" w:footer="992" w:gutter="0"/>
          <w:pgNumType w:fmt="decimal"/>
          <w:cols w:equalWidth="0" w:num="2">
            <w:col w:w="4221" w:space="425"/>
            <w:col w:w="4221"/>
          </w:cols>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pPr>
    </w:p>
    <w:sectPr>
      <w:type w:val="continuous"/>
      <w:pgSz w:w="11906" w:h="16838"/>
      <w:pgMar w:top="1440" w:right="1519" w:bottom="1440" w:left="1519" w:header="851" w:footer="992" w:gutter="0"/>
      <w:pgNumType w:fmt="decimal"/>
      <w:cols w:equalWidth="0" w:num="2">
        <w:col w:w="4221" w:space="425"/>
        <w:col w:w="4221"/>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D47B13"/>
    <w:multiLevelType w:val="singleLevel"/>
    <w:tmpl w:val="ECD47B13"/>
    <w:lvl w:ilvl="0" w:tentative="0">
      <w:start w:val="1"/>
      <w:numFmt w:val="chineseCounting"/>
      <w:suff w:val="nothing"/>
      <w:lvlText w:val="%1、"/>
      <w:lvlJc w:val="left"/>
      <w:rPr>
        <w:rFonts w:hint="eastAsia"/>
      </w:rPr>
    </w:lvl>
  </w:abstractNum>
  <w:abstractNum w:abstractNumId="1">
    <w:nsid w:val="1B51CA60"/>
    <w:multiLevelType w:val="singleLevel"/>
    <w:tmpl w:val="1B51CA60"/>
    <w:lvl w:ilvl="0" w:tentative="0">
      <w:start w:val="5"/>
      <w:numFmt w:val="chineseCounting"/>
      <w:suff w:val="nothing"/>
      <w:lvlText w:val="（%1）"/>
      <w:lvlJc w:val="left"/>
      <w:rPr>
        <w:rFonts w:hint="eastAsia"/>
      </w:rPr>
    </w:lvl>
  </w:abstractNum>
  <w:abstractNum w:abstractNumId="2">
    <w:nsid w:val="2E14971F"/>
    <w:multiLevelType w:val="singleLevel"/>
    <w:tmpl w:val="2E14971F"/>
    <w:lvl w:ilvl="0" w:tentative="0">
      <w:start w:val="1"/>
      <w:numFmt w:val="chineseCounting"/>
      <w:suff w:val="nothing"/>
      <w:lvlText w:val="（%1）"/>
      <w:lvlJc w:val="left"/>
      <w:rPr>
        <w:rFonts w:hint="eastAsia"/>
      </w:rPr>
    </w:lvl>
  </w:abstractNum>
  <w:abstractNum w:abstractNumId="3">
    <w:nsid w:val="51E67665"/>
    <w:multiLevelType w:val="singleLevel"/>
    <w:tmpl w:val="51E67665"/>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128B4"/>
    <w:rsid w:val="0C8F2F65"/>
    <w:rsid w:val="0CF2345C"/>
    <w:rsid w:val="1824171D"/>
    <w:rsid w:val="18E75E24"/>
    <w:rsid w:val="1C0C784E"/>
    <w:rsid w:val="20E41674"/>
    <w:rsid w:val="33C25712"/>
    <w:rsid w:val="38C2532D"/>
    <w:rsid w:val="3D2B1692"/>
    <w:rsid w:val="4324456F"/>
    <w:rsid w:val="62C836A7"/>
    <w:rsid w:val="672B5E4A"/>
    <w:rsid w:val="69E128B4"/>
    <w:rsid w:val="6E8C5AA9"/>
    <w:rsid w:val="6EBB1721"/>
    <w:rsid w:val="70B83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rPr>
  </w:style>
  <w:style w:type="paragraph" w:styleId="3">
    <w:name w:val="Body Text Indent"/>
    <w:basedOn w:val="1"/>
    <w:qFormat/>
    <w:uiPriority w:val="0"/>
    <w:pPr>
      <w:spacing w:after="120"/>
      <w:ind w:left="420" w:leftChars="200"/>
    </w:pPr>
    <w:rPr>
      <w:rFonts w:ascii="Times New Roman" w:hAnsi="Times New Roman"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2021-03-29T07:36:00Z</dcterms:created>
  <dc:creator>裂帛</dc:creator>
  <cp:lastModifiedBy>裂帛</cp:lastModifiedBy>
  <dcterms:modified xsi:type="dcterms:W3CDTF">2021-04-19T02:25:53Z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