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GoBack"/>
      <w:bookmarkEnd w:id="0"/>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4421505</wp:posOffset>
                </wp:positionH>
                <wp:positionV relativeFrom="paragraph">
                  <wp:posOffset>633730</wp:posOffset>
                </wp:positionV>
                <wp:extent cx="1339850" cy="7545070"/>
                <wp:effectExtent l="4445" t="4445" r="12065" b="952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bidi/>
                              <w:jc w:val="center"/>
                              <w:rPr>
                                <w:sz w:val="32"/>
                                <w:szCs w:val="32"/>
                              </w:rPr>
                            </w:pPr>
                            <w:r>
                              <w:rPr>
                                <w:rFonts w:hint="eastAsia"/>
                                <w:b/>
                                <w:bCs/>
                                <w:sz w:val="84"/>
                                <w:szCs w:val="84"/>
                                <w:lang w:val="en-US" w:eastAsia="zh-CN"/>
                              </w:rPr>
                              <w:t>教职工</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rPr>
                              <w:t>一年第</w:t>
                            </w:r>
                            <w:r>
                              <w:rPr>
                                <w:rFonts w:hint="eastAsia"/>
                                <w:b/>
                                <w:bCs/>
                                <w:sz w:val="32"/>
                                <w:szCs w:val="32"/>
                                <w:lang w:val="en-US" w:eastAsia="zh-CN"/>
                              </w:rPr>
                              <w:t>四</w:t>
                            </w:r>
                            <w:r>
                              <w:rPr>
                                <w:rFonts w:hint="eastAsia"/>
                                <w:b/>
                                <w:bCs/>
                                <w:sz w:val="32"/>
                                <w:szCs w:val="32"/>
                              </w:rPr>
                              <w:t>期①</w:t>
                            </w:r>
                          </w:p>
                        </w:txbxContent>
                      </wps:txbx>
                      <wps:bodyPr vert="eaVert" lIns="144000" tIns="108000" rIns="144000" bIns="108000" anchor="ctr" anchorCtr="0"/>
                    </wps:wsp>
                  </a:graphicData>
                </a:graphic>
              </wp:anchor>
            </w:drawing>
          </mc:Choice>
          <mc:Fallback>
            <w:pict>
              <v:rect id="_x0000_s1026" o:spid="_x0000_s1026" o:spt="1" style="position:absolute;left:0pt;margin-left:348.15pt;margin-top:49.9pt;height:594.1pt;width:105.5pt;z-index:251661312;v-text-anchor:middle;mso-width-relative:page;mso-height-relative:page;" fillcolor="#FFFFFF" filled="t" stroked="t" coordsize="21600,21600" o:gfxdata="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8Gg2jXAAAACwEAAA8AAAAAAAAAAQAg&#10;AAAAIgAAAGRycy9kb3ducmV2LnhtbFBLAQIUABQAAAAIAIdO4kCABY4YDwIAADMEAAAOAAAAAAAA&#10;AAEAIAAAACYBAABkcnMvZTJvRG9jLnhtbFBLBQYAAAAABgAGAFkBAACnBQAAAAA=&#10;">
                <v:fill on="t" focussize="0,0"/>
                <v:stroke weight="0.5pt" color="#000000" joinstyle="miter"/>
                <v:imagedata o:title=""/>
                <o:lock v:ext="edit" aspectratio="f"/>
                <v:textbox inset="4mm,3mm,4mm,3mm" style="layout-flow:vertical-ideographic;">
                  <w:txbxContent>
                    <w:p>
                      <w:pPr>
                        <w:bidi/>
                        <w:jc w:val="center"/>
                        <w:rPr>
                          <w:sz w:val="32"/>
                          <w:szCs w:val="32"/>
                        </w:rPr>
                      </w:pPr>
                      <w:r>
                        <w:rPr>
                          <w:rFonts w:hint="eastAsia"/>
                          <w:b/>
                          <w:bCs/>
                          <w:sz w:val="84"/>
                          <w:szCs w:val="84"/>
                          <w:lang w:val="en-US" w:eastAsia="zh-CN"/>
                        </w:rPr>
                        <w:t>教职工</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rPr>
                        <w:t>一年第</w:t>
                      </w:r>
                      <w:r>
                        <w:rPr>
                          <w:rFonts w:hint="eastAsia"/>
                          <w:b/>
                          <w:bCs/>
                          <w:sz w:val="32"/>
                          <w:szCs w:val="32"/>
                          <w:lang w:val="en-US" w:eastAsia="zh-CN"/>
                        </w:rPr>
                        <w:t>四</w:t>
                      </w:r>
                      <w:r>
                        <w:rPr>
                          <w:rFonts w:hint="eastAsia"/>
                          <w:b/>
                          <w:bCs/>
                          <w:sz w:val="32"/>
                          <w:szCs w:val="32"/>
                        </w:rPr>
                        <w:t>期①</w:t>
                      </w:r>
                    </w:p>
                  </w:txbxContent>
                </v:textbox>
              </v:rect>
            </w:pict>
          </mc:Fallback>
        </mc:AlternateContent>
      </w:r>
      <w:r>
        <w:rPr>
          <w:color w:val="000000" w:themeColor="text1"/>
          <w14:textFill>
            <w14:solidFill>
              <w14:schemeClr w14:val="tx1"/>
            </w14:solidFill>
          </w14:textFill>
        </w:rPr>
        <w:drawing>
          <wp:inline distT="0" distB="0" distL="114300" distR="114300">
            <wp:extent cx="3263900" cy="622935"/>
            <wp:effectExtent l="0" t="0" r="1270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5"/>
                    <a:stretch>
                      <a:fillRect/>
                    </a:stretch>
                  </pic:blipFill>
                  <pic:spPr>
                    <a:xfrm>
                      <a:off x="0" y="0"/>
                      <a:ext cx="3263900" cy="622935"/>
                    </a:xfrm>
                    <a:prstGeom prst="rect">
                      <a:avLst/>
                    </a:prstGeom>
                    <a:noFill/>
                    <a:ln>
                      <a:noFill/>
                    </a:ln>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3821430</wp:posOffset>
                </wp:positionH>
                <wp:positionV relativeFrom="paragraph">
                  <wp:posOffset>6440170</wp:posOffset>
                </wp:positionV>
                <wp:extent cx="641985" cy="2862580"/>
                <wp:effectExtent l="0" t="0" r="13335" b="2540"/>
                <wp:wrapNone/>
                <wp:docPr id="21" name="矩形 21"/>
                <wp:cNvGraphicFramePr/>
                <a:graphic xmlns:a="http://schemas.openxmlformats.org/drawingml/2006/main">
                  <a:graphicData uri="http://schemas.microsoft.com/office/word/2010/wordprocessingShape">
                    <wps:wsp>
                      <wps:cNvSpPr/>
                      <wps:spPr>
                        <a:xfrm>
                          <a:off x="0" y="0"/>
                          <a:ext cx="641985" cy="2862580"/>
                        </a:xfrm>
                        <a:prstGeom prst="rect">
                          <a:avLst/>
                        </a:prstGeom>
                        <a:solidFill>
                          <a:srgbClr val="FFFFFF"/>
                        </a:solidFill>
                        <a:ln>
                          <a:noFill/>
                        </a:ln>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300.9pt;margin-top:507.1pt;height:225.4pt;width:50.55pt;z-index:251660288;v-text-anchor:middle;mso-width-relative:page;mso-height-relative:page;" fillcolor="#FFFFFF" filled="t" stroked="f" coordsize="21600,21600" o:gfxdata="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dQIP2gAAAA0BAAAPAAAAAAAAAAEAIAAAACIAAABkcnMvZG93bnJl&#10;di54bWxQSwECFAAUAAAACACHTuJAz4duPMIBAABvAwAADgAAAAAAAAABACAAAAApAQAAZHJzL2Uy&#10;b0RvYy54bWxQSwUGAAAAAAYABgBZAQAAXQUAAA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sz w:val="44"/>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53340</wp:posOffset>
                </wp:positionV>
                <wp:extent cx="1742440" cy="415925"/>
                <wp:effectExtent l="9525" t="9525" r="15875" b="16510"/>
                <wp:wrapNone/>
                <wp:docPr id="6" name="文本框 6"/>
                <wp:cNvGraphicFramePr/>
                <a:graphic xmlns:a="http://schemas.openxmlformats.org/drawingml/2006/main">
                  <a:graphicData uri="http://schemas.microsoft.com/office/word/2010/wordprocessingShape">
                    <wps:wsp>
                      <wps:cNvSpPr txBox="1"/>
                      <wps:spPr>
                        <a:xfrm>
                          <a:off x="0" y="0"/>
                          <a:ext cx="1742440" cy="41592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b/>
                                <w:bCs/>
                                <w:sz w:val="28"/>
                                <w:szCs w:val="32"/>
                              </w:rPr>
                            </w:pPr>
                            <w:r>
                              <w:rPr>
                                <w:rFonts w:hint="eastAsia" w:ascii="黑体" w:hAnsi="黑体" w:eastAsia="黑体" w:cs="黑体"/>
                                <w:b/>
                                <w:bCs/>
                                <w:sz w:val="28"/>
                                <w:szCs w:val="32"/>
                              </w:rPr>
                              <w:t>“学史</w:t>
                            </w:r>
                            <w:r>
                              <w:rPr>
                                <w:rFonts w:hint="eastAsia" w:ascii="黑体" w:hAnsi="黑体" w:eastAsia="黑体" w:cs="黑体"/>
                                <w:b/>
                                <w:bCs/>
                                <w:sz w:val="28"/>
                                <w:szCs w:val="32"/>
                                <w:lang w:val="en-US" w:eastAsia="zh-CN"/>
                              </w:rPr>
                              <w:t>力行</w:t>
                            </w:r>
                            <w:r>
                              <w:rPr>
                                <w:rFonts w:hint="eastAsia" w:ascii="黑体" w:hAnsi="黑体" w:eastAsia="黑体" w:cs="黑体"/>
                                <w:b/>
                                <w:bCs/>
                                <w:sz w:val="28"/>
                                <w:szCs w:val="32"/>
                              </w:rPr>
                              <w:t>”专题</w:t>
                            </w:r>
                          </w:p>
                          <w:p>
                            <w:r>
                              <w:rPr>
                                <w:rFonts w:hint="eastAsia" w:ascii="黑体" w:hAnsi="黑体" w:eastAsia="黑体" w:cs="黑体"/>
                                <w:b/>
                                <w:bCs/>
                                <w:sz w:val="28"/>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4.2pt;height:32.75pt;width:137.2pt;z-index:251662336;mso-width-relative:page;mso-height-relative:page;" fillcolor="#FFFFFF [3201]" filled="t" stroked="t" coordsize="21600,21600" o:gfxdata="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dWNYdYAAAAIAQAADwAAAAAAAAABACAAAAAiAAAAZHJzL2Rv&#10;d25yZXYueG1sUEsBAhQAFAAAAAgAh07iQHM00BM8AgAAagQAAA4AAAAAAAAAAQAgAAAAJQEAAGRy&#10;cy9lMm9Eb2MueG1sUEsFBgAAAAAGAAYAWQEAANMFAAAAAA==&#10;">
                <v:fill on="t" focussize="0,0"/>
                <v:stroke weight="1.5pt" color="#000000 [3204]" joinstyle="round"/>
                <v:imagedata o:title=""/>
                <o:lock v:ext="edit" aspectratio="f"/>
                <v:textbox>
                  <w:txbxContent>
                    <w:p>
                      <w:pPr>
                        <w:rPr>
                          <w:rFonts w:ascii="黑体" w:hAnsi="黑体" w:eastAsia="黑体" w:cs="黑体"/>
                          <w:b/>
                          <w:bCs/>
                          <w:sz w:val="28"/>
                          <w:szCs w:val="32"/>
                        </w:rPr>
                      </w:pPr>
                      <w:r>
                        <w:rPr>
                          <w:rFonts w:hint="eastAsia" w:ascii="黑体" w:hAnsi="黑体" w:eastAsia="黑体" w:cs="黑体"/>
                          <w:b/>
                          <w:bCs/>
                          <w:sz w:val="28"/>
                          <w:szCs w:val="32"/>
                        </w:rPr>
                        <w:t>“学史</w:t>
                      </w:r>
                      <w:r>
                        <w:rPr>
                          <w:rFonts w:hint="eastAsia" w:ascii="黑体" w:hAnsi="黑体" w:eastAsia="黑体" w:cs="黑体"/>
                          <w:b/>
                          <w:bCs/>
                          <w:sz w:val="28"/>
                          <w:szCs w:val="32"/>
                          <w:lang w:val="en-US" w:eastAsia="zh-CN"/>
                        </w:rPr>
                        <w:t>力行</w:t>
                      </w:r>
                      <w:r>
                        <w:rPr>
                          <w:rFonts w:hint="eastAsia" w:ascii="黑体" w:hAnsi="黑体" w:eastAsia="黑体" w:cs="黑体"/>
                          <w:b/>
                          <w:bCs/>
                          <w:sz w:val="28"/>
                          <w:szCs w:val="32"/>
                        </w:rPr>
                        <w:t>”专题</w:t>
                      </w:r>
                    </w:p>
                    <w:p>
                      <w:r>
                        <w:rPr>
                          <w:rFonts w:hint="eastAsia" w:ascii="黑体" w:hAnsi="黑体" w:eastAsia="黑体" w:cs="黑体"/>
                          <w:b/>
                          <w:bCs/>
                          <w:sz w:val="28"/>
                          <w:szCs w:val="32"/>
                        </w:rPr>
                        <w:t xml:space="preserve">     </w:t>
                      </w:r>
                    </w:p>
                  </w:txbxContent>
                </v:textbox>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目 录</w:t>
      </w:r>
    </w:p>
    <w:p>
      <w:pPr>
        <w:numPr>
          <w:ilvl w:val="0"/>
          <w:numId w:val="1"/>
        </w:num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重要讲话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习近平主持召开中央全面深化改革委员会第十九次会议强调……………………………………………………</w:t>
      </w:r>
      <w:r>
        <w:rPr>
          <w:rFonts w:hint="eastAsia" w:ascii="仿宋" w:hAnsi="仿宋" w:eastAsia="仿宋" w:cs="仿宋"/>
          <w:bCs/>
          <w:color w:val="000000" w:themeColor="text1"/>
          <w:sz w:val="32"/>
          <w:szCs w:val="32"/>
          <w:lang w:val="en-US" w:eastAsia="zh-CN"/>
          <w14:textFill>
            <w14:solidFill>
              <w14:schemeClr w14:val="tx1"/>
            </w14:solidFill>
          </w14:textFill>
        </w:rPr>
        <w:t>1</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distribute"/>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bCs/>
          <w:color w:val="000000" w:themeColor="text1"/>
          <w:sz w:val="32"/>
          <w:szCs w:val="32"/>
          <w:lang w:eastAsia="zh-CN"/>
          <w14:textFill>
            <w14:solidFill>
              <w14:schemeClr w14:val="tx1"/>
            </w14:solidFill>
          </w14:textFill>
        </w:rPr>
        <w:t>习近平：</w:t>
      </w:r>
      <w:r>
        <w:rPr>
          <w:rFonts w:hint="eastAsia" w:ascii="仿宋" w:hAnsi="仿宋" w:eastAsia="仿宋" w:cs="仿宋"/>
          <w:bCs/>
          <w:color w:val="000000" w:themeColor="text1"/>
          <w:sz w:val="32"/>
          <w:szCs w:val="32"/>
          <w14:textFill>
            <w14:solidFill>
              <w14:schemeClr w14:val="tx1"/>
            </w14:solidFill>
          </w14:textFill>
        </w:rPr>
        <w:t>在中国科学院第二十次院士大会、中国工程院第十五次院士大会、中国科协第十次全国代表大会上的讲话…………………………………………………………</w:t>
      </w:r>
      <w:r>
        <w:rPr>
          <w:rFonts w:hint="eastAsia" w:ascii="仿宋" w:hAnsi="仿宋" w:eastAsia="仿宋" w:cs="仿宋"/>
          <w:bCs/>
          <w:color w:val="000000" w:themeColor="text1"/>
          <w:sz w:val="32"/>
          <w:szCs w:val="32"/>
          <w:lang w:val="en-US" w:eastAsia="zh-CN"/>
          <w14:textFill>
            <w14:solidFill>
              <w14:schemeClr w14:val="tx1"/>
            </w14:solidFill>
          </w14:textFill>
        </w:rPr>
        <w:t>7</w:t>
      </w:r>
    </w:p>
    <w:p>
      <w:pPr>
        <w:pStyle w:val="2"/>
        <w:ind w:left="0" w:leftChars="0" w:firstLine="640" w:firstLineChars="200"/>
        <w:jc w:val="distribute"/>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习近平在中共中央政治局第三十次集体学习时强调</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23</w:t>
      </w:r>
    </w:p>
    <w:p>
      <w:pPr>
        <w:pStyle w:val="2"/>
        <w:ind w:left="0" w:leftChars="0" w:firstLine="0" w:firstLine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二、重要文件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（一）《中共中央关于加强对“一把手”和领导班子监督的意见》</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27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distribute"/>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bCs/>
          <w:color w:val="000000" w:themeColor="text1"/>
          <w:sz w:val="32"/>
          <w:szCs w:val="32"/>
          <w:lang w:eastAsia="zh-CN"/>
          <w14:textFill>
            <w14:solidFill>
              <w14:schemeClr w14:val="tx1"/>
            </w14:solidFill>
          </w14:textFill>
        </w:rPr>
        <w:t>中共中央印发《中国共产党组织工作条例》</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41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distribute"/>
        <w:textAlignment w:val="auto"/>
        <w:rPr>
          <w:rFonts w:hint="default" w:eastAsia="仿宋"/>
          <w:lang w:val="en-US" w:eastAsia="zh-CN"/>
        </w:rPr>
      </w:pPr>
      <w:r>
        <w:rPr>
          <w:rFonts w:hint="eastAsia" w:ascii="仿宋" w:hAnsi="仿宋" w:eastAsia="仿宋" w:cs="仿宋"/>
          <w:bCs/>
          <w:color w:val="000000" w:themeColor="text1"/>
          <w:sz w:val="32"/>
          <w:szCs w:val="32"/>
          <w:lang w:eastAsia="zh-CN"/>
          <w14:textFill>
            <w14:solidFill>
              <w14:schemeClr w14:val="tx1"/>
            </w14:solidFill>
          </w14:textFill>
        </w:rPr>
        <w:t>（三）中央教育工作领导小组印发《关于深入学习宣传贯彻党的教育方针的通知》</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（四）</w:t>
      </w:r>
      <w:r>
        <w:rPr>
          <w:rFonts w:hint="eastAsia" w:ascii="仿宋" w:hAnsi="仿宋" w:eastAsia="仿宋" w:cs="仿宋"/>
          <w:bCs/>
          <w:color w:val="000000" w:themeColor="text1"/>
          <w:spacing w:val="-6"/>
          <w:sz w:val="32"/>
          <w:szCs w:val="32"/>
          <w:lang w:eastAsia="zh-CN"/>
          <w14:textFill>
            <w14:solidFill>
              <w14:schemeClr w14:val="tx1"/>
            </w14:solidFill>
          </w14:textFill>
        </w:rPr>
        <w:t>中共中央办公厅印发《关于在全社会开展党史、新中国史、改革开放史、社会主义发展史宣传教育的通知》</w:t>
      </w:r>
      <w:r>
        <w:rPr>
          <w:rFonts w:hint="eastAsia" w:ascii="仿宋" w:hAnsi="仿宋" w:eastAsia="仿宋" w:cs="仿宋"/>
          <w:bCs/>
          <w:color w:val="000000" w:themeColor="text1"/>
          <w:spacing w:val="-6"/>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60</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distribute"/>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（五）教育部办公厅发布《关于学习宣传贯彻实施新修订的教育法的通知》</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64</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distribute"/>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pacing w:val="-11"/>
          <w:sz w:val="32"/>
          <w:szCs w:val="32"/>
          <w:lang w:eastAsia="zh-CN"/>
          <w14:textFill>
            <w14:solidFill>
              <w14:schemeClr w14:val="tx1"/>
            </w14:solidFill>
          </w14:textFill>
        </w:rPr>
        <w:t>六）省委党史学习教育领导小组办公室发布发出通知《突出“学史力行”主题 把成效体现在办实事开新局上》</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68</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三、理论文章</w:t>
      </w:r>
    </w:p>
    <w:p>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jc w:val="distribute"/>
        <w:textAlignment w:val="auto"/>
        <w:rPr>
          <w:rFonts w:hint="default"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Cs/>
          <w:color w:val="000000" w:themeColor="text1"/>
          <w:spacing w:val="-17"/>
          <w:kern w:val="2"/>
          <w:sz w:val="32"/>
          <w:szCs w:val="32"/>
          <w:lang w:val="en-US" w:eastAsia="zh-CN" w:bidi="ar-SA"/>
          <w14:textFill>
            <w14:solidFill>
              <w14:schemeClr w14:val="tx1"/>
            </w14:solidFill>
          </w14:textFill>
        </w:rPr>
        <w:t>一）【求是】《学好“四史”，永葆初心、永担使命》</w:t>
      </w:r>
      <w:r>
        <w:rPr>
          <w:rFonts w:hint="eastAsia" w:ascii="仿宋" w:hAnsi="仿宋" w:eastAsia="仿宋" w:cs="仿宋"/>
          <w:bCs/>
          <w:color w:val="000000" w:themeColor="text1"/>
          <w:spacing w:val="-17"/>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73</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（二）【人民日报】《社会主义没有辜负中国》</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80</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（三）【人民日报】《中国没有辜负社会主义》</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93</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default"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（四）【人民日报评论文章】弘扬光荣传统 为民纾解难题——学习党史为群众办实事①</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105</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default"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（五）【人民日报评论文章】聚焦聚力重点任务办实事——学习党史为群众办实事②</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109</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default"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（六）【人民日报评论文章】把察民情访民意作为第一步——学习党史为群众办实事③</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113</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default"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（七）【人民日报评论文章】把好事办实 把实事办好——学习党史为群众办实事④</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117</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default"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（八）【浏阳河】起而行之办实事 攻坚克难开新局</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121</w:t>
      </w:r>
    </w:p>
    <w:p>
      <w:pPr>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四、百年先锋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distribute"/>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任弼时的“三怕”:一怕工作少，二怕用钱多，三怕麻烦人</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127</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五、警示教育</w:t>
      </w:r>
    </w:p>
    <w:p>
      <w:pPr>
        <w:pStyle w:val="9"/>
        <w:spacing w:before="0" w:beforeAutospacing="0" w:after="0" w:afterAutospacing="0" w:line="480" w:lineRule="atLeast"/>
        <w:jc w:val="left"/>
        <w:rPr>
          <w:rFonts w:hint="eastAsia" w:ascii="仿宋" w:hAnsi="仿宋" w:eastAsia="仿宋" w:cs="仿宋"/>
          <w:bCs/>
          <w:color w:val="000000" w:themeColor="text1"/>
          <w:kern w:val="2"/>
          <w:sz w:val="32"/>
          <w:szCs w:val="32"/>
          <w:lang w:val="en-US" w:eastAsia="zh-CN" w:bidi="ar-SA"/>
          <w14:textFill>
            <w14:solidFill>
              <w14:schemeClr w14:val="tx1"/>
            </w14:solidFill>
          </w14:textFill>
        </w:rPr>
      </w:pPr>
    </w:p>
    <w:p>
      <w:pPr>
        <w:pStyle w:val="9"/>
        <w:spacing w:before="0" w:beforeAutospacing="0" w:after="0" w:afterAutospacing="0" w:line="480" w:lineRule="atLeast"/>
        <w:jc w:val="left"/>
        <w:rPr>
          <w:rFonts w:hint="eastAsia" w:ascii="仿宋" w:hAnsi="仿宋" w:eastAsia="仿宋" w:cs="仿宋"/>
          <w:bCs/>
          <w:color w:val="000000" w:themeColor="text1"/>
          <w:kern w:val="2"/>
          <w:sz w:val="32"/>
          <w:szCs w:val="32"/>
          <w:lang w:val="en-US" w:eastAsia="zh-CN" w:bidi="ar-SA"/>
          <w14:textFill>
            <w14:solidFill>
              <w14:schemeClr w14:val="tx1"/>
            </w14:solidFill>
          </w14:textFill>
        </w:rPr>
      </w:pPr>
    </w:p>
    <w:p>
      <w:pPr>
        <w:pStyle w:val="9"/>
        <w:spacing w:before="0" w:beforeAutospacing="0" w:after="0" w:afterAutospacing="0" w:line="480" w:lineRule="atLeast"/>
        <w:jc w:val="left"/>
        <w:rPr>
          <w:rFonts w:hint="eastAsia" w:ascii="仿宋" w:hAnsi="仿宋" w:eastAsia="仿宋" w:cs="仿宋"/>
          <w:bCs/>
          <w:color w:val="000000" w:themeColor="text1"/>
          <w:kern w:val="2"/>
          <w:sz w:val="32"/>
          <w:szCs w:val="32"/>
          <w:lang w:val="en-US" w:eastAsia="zh-CN" w:bidi="ar-SA"/>
          <w14:textFill>
            <w14:solidFill>
              <w14:schemeClr w14:val="tx1"/>
            </w14:solidFill>
          </w14:textFill>
        </w:rPr>
      </w:pPr>
    </w:p>
    <w:p>
      <w:pPr>
        <w:pStyle w:val="2"/>
        <w:ind w:left="0" w:leftChars="0" w:firstLine="0" w:firstLineChars="0"/>
        <w:rPr>
          <w:rFonts w:hint="eastAsia" w:ascii="仿宋" w:hAnsi="仿宋" w:eastAsia="仿宋" w:cs="仿宋"/>
          <w:bCs/>
          <w:color w:val="000000" w:themeColor="text1"/>
          <w:kern w:val="2"/>
          <w:sz w:val="32"/>
          <w:szCs w:val="32"/>
          <w:lang w:val="en-US" w:eastAsia="zh-CN" w:bidi="ar-SA"/>
          <w14:textFill>
            <w14:solidFill>
              <w14:schemeClr w14:val="tx1"/>
            </w14:solidFill>
          </w14:textFill>
        </w:rPr>
      </w:pPr>
    </w:p>
    <w:p>
      <w:pPr>
        <w:jc w:val="center"/>
        <w:rPr>
          <w:rFonts w:hint="eastAsia" w:ascii="黑体" w:hAnsi="黑体" w:eastAsia="黑体" w:cs="黑体"/>
          <w:b/>
          <w:bCs/>
          <w:sz w:val="48"/>
          <w:szCs w:val="48"/>
        </w:rPr>
        <w:sectPr>
          <w:pgSz w:w="11906" w:h="16838"/>
          <w:pgMar w:top="1440" w:right="1800" w:bottom="1440" w:left="1800" w:header="851" w:footer="992" w:gutter="0"/>
          <w:pgNumType w:fmt="decimal"/>
          <w:cols w:space="425" w:num="1"/>
          <w:docGrid w:type="lines" w:linePitch="312" w:charSpace="0"/>
        </w:sectPr>
      </w:pPr>
    </w:p>
    <w:p>
      <w:pPr>
        <w:jc w:val="center"/>
        <w:rPr>
          <w:rFonts w:hint="eastAsia" w:ascii="黑体" w:hAnsi="黑体" w:eastAsia="黑体" w:cs="黑体"/>
          <w:b/>
          <w:bCs/>
          <w:sz w:val="44"/>
          <w:szCs w:val="44"/>
        </w:rPr>
      </w:pPr>
      <w:r>
        <w:rPr>
          <w:rFonts w:hint="eastAsia" w:ascii="黑体" w:hAnsi="黑体" w:eastAsia="黑体" w:cs="黑体"/>
          <w:b/>
          <w:bCs/>
          <w:sz w:val="44"/>
          <w:szCs w:val="44"/>
        </w:rPr>
        <w:t>习近平主持召开中央全面深化改革委员会</w:t>
      </w:r>
    </w:p>
    <w:p>
      <w:pPr>
        <w:jc w:val="center"/>
        <w:rPr>
          <w:rFonts w:hint="eastAsia" w:ascii="黑体" w:hAnsi="黑体" w:eastAsia="黑体" w:cs="黑体"/>
          <w:b/>
          <w:bCs/>
          <w:sz w:val="44"/>
          <w:szCs w:val="44"/>
        </w:rPr>
      </w:pPr>
      <w:r>
        <w:rPr>
          <w:rFonts w:hint="eastAsia" w:ascii="黑体" w:hAnsi="黑体" w:eastAsia="黑体" w:cs="黑体"/>
          <w:b/>
          <w:bCs/>
          <w:sz w:val="44"/>
          <w:szCs w:val="44"/>
        </w:rPr>
        <w:t>第十九次会议强调</w:t>
      </w:r>
    </w:p>
    <w:p>
      <w:pPr>
        <w:jc w:val="center"/>
        <w:rPr>
          <w:rFonts w:hint="eastAsia" w:ascii="黑体" w:hAnsi="黑体" w:eastAsia="黑体" w:cs="黑体"/>
          <w:b/>
          <w:bCs/>
          <w:sz w:val="44"/>
          <w:szCs w:val="44"/>
        </w:rPr>
      </w:pPr>
      <w:r>
        <w:rPr>
          <w:rFonts w:hint="eastAsia" w:ascii="黑体" w:hAnsi="黑体" w:eastAsia="黑体" w:cs="黑体"/>
          <w:b/>
          <w:bCs/>
          <w:sz w:val="44"/>
          <w:szCs w:val="44"/>
        </w:rPr>
        <w:t>完善科技成果评价机制深化医疗服务</w:t>
      </w:r>
    </w:p>
    <w:p>
      <w:pPr>
        <w:jc w:val="center"/>
        <w:rPr>
          <w:rFonts w:hint="eastAsia" w:ascii="黑体" w:hAnsi="黑体" w:eastAsia="黑体" w:cs="黑体"/>
          <w:b/>
          <w:bCs/>
          <w:sz w:val="44"/>
          <w:szCs w:val="44"/>
        </w:rPr>
      </w:pPr>
      <w:r>
        <w:rPr>
          <w:rFonts w:hint="eastAsia" w:ascii="黑体" w:hAnsi="黑体" w:eastAsia="黑体" w:cs="黑体"/>
          <w:b/>
          <w:bCs/>
          <w:sz w:val="44"/>
          <w:szCs w:val="44"/>
        </w:rPr>
        <w:t>价格改革 减轻义务教育阶段学生作业</w:t>
      </w:r>
    </w:p>
    <w:p>
      <w:pPr>
        <w:jc w:val="center"/>
        <w:rPr>
          <w:rFonts w:hint="eastAsia" w:ascii="黑体" w:hAnsi="黑体" w:eastAsia="黑体" w:cs="黑体"/>
          <w:b/>
          <w:bCs/>
          <w:sz w:val="44"/>
          <w:szCs w:val="44"/>
        </w:rPr>
      </w:pPr>
      <w:r>
        <w:rPr>
          <w:rFonts w:hint="eastAsia" w:ascii="黑体" w:hAnsi="黑体" w:eastAsia="黑体" w:cs="黑体"/>
          <w:b/>
          <w:bCs/>
          <w:sz w:val="44"/>
          <w:szCs w:val="44"/>
        </w:rPr>
        <w:t>负担和校外培训负担</w:t>
      </w:r>
    </w:p>
    <w:p>
      <w:pPr>
        <w:jc w:val="center"/>
        <w:rPr>
          <w:rFonts w:hint="eastAsia"/>
          <w:lang w:val="en-US" w:eastAsia="zh-CN"/>
        </w:rPr>
      </w:pPr>
      <w:r>
        <w:rPr>
          <w:rFonts w:hint="eastAsia" w:ascii="仿宋" w:hAnsi="仿宋" w:eastAsia="仿宋" w:cs="仿宋"/>
          <w:b/>
          <w:bCs/>
          <w:sz w:val="32"/>
          <w:szCs w:val="32"/>
        </w:rPr>
        <w:t>来源：《人民日报》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 xml:space="preserve">日 </w:t>
      </w:r>
      <w:r>
        <w:rPr>
          <w:rFonts w:hint="eastAsia" w:ascii="仿宋" w:hAnsi="仿宋" w:eastAsia="仿宋" w:cs="仿宋"/>
          <w:b/>
          <w:bCs/>
          <w:sz w:val="32"/>
          <w:szCs w:val="32"/>
          <w:lang w:val="en-US" w:eastAsia="zh-CN"/>
        </w:rPr>
        <w:t>01版</w:t>
      </w:r>
    </w:p>
    <w:p>
      <w:pPr>
        <w:rPr>
          <w:rFonts w:hint="eastAsia" w:ascii="仿宋" w:hAnsi="仿宋" w:eastAsia="仿宋" w:cs="仿宋"/>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加快实现科技自立自强，要用好科技成果评价这个指挥棒，遵循科技创新规律，坚持正确的科技成果评价导向，激发科技人员积极性。义务教育是国民教育的重中之重，要全面贯彻党的教育方针，落实立德树人根本任务，充分发挥学校教书育人主体功能，强化线上线下校外培训机构规范管理。要强化基本医疗卫生事业公益属性，深化医疗服务价格改革，建立合理补偿机制，稳定调价预期，确保群众负担总体稳定、医保基金可承受、公立医疗机构健康发展可持续，提高医疗卫生为人民服务质量和水平。要围绕生态文明建设总体目标，加强同碳达峰、碳中和目标任务衔接，进一步推进生态保护补偿制度建设，发挥生态保护补偿的政策导向作用。要本着对历史负责、对人民负责的态度，建立分类科学、保护有力、管理有效的城乡历史文化保护传承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新华社北京5月21日电  中共中央总书记、国家主席、中央军委主席、中央全面深化改革委员会主任习近平5月21日下午主持召开中央全面深化改革委员会第十九次会议，审议通过了《关于完善科技成果评价机制的指导意见》、《关于进一步减轻义务教育阶段学生作业负担和校外培训负担的意见》、《深化医疗服务价格改革试点方案》、《关于深化生态保护补偿制度改革的意见》、《关于在城乡建设中加强历史文化保护传承的若干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在主持会议时强调，加快实现科技自立自强，要用好科技成果评价这个指挥棒，遵循科技创新规律，坚持正确的科技成果评价导向，激发科技人员积极性。义务教育是国民教育的重中之重，要全面贯彻党的教育方针，落实立德树人根本任务，充分发挥学校教书育人主体功能，强化线上线下校外培训机构规范管理。要强化基本医疗卫生事业公益属性，深化医疗服务价格改革，建立合理补偿机制，稳定调价预期，确保群众负担总体稳定、医保基金可承受、公立医疗机构健康发展可持续，提高医疗卫生为人民服务质量和水平。要围绕生态文明建设总体目标，加强同碳达峰、碳中和目标任务衔接，进一步推进生态保护补偿制度建设，发挥生态保护补偿的政策导向作用。要本着对历史负责、对人民负责的态度，建立分类科学、保护有力、管理有效的城乡历史文化保护传承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中共中央政治局常委、中央全面深化改革委员会副主任李克强、王沪宁、韩正出席会议。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指出，党的十八大以来，党中央部署推进科技评价体系改革，聚焦“四个面向”的科技成果评价导向逐步确立，激励创新的环境正在形成，带动我国科技创新能力明显提升。同时，分类的科技成果评价体系尚未建立，指标单一化、标准定量化、结果功利化问题还不同程度存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强调，完善科技成果评价机制，关键要解决好“评什么”、“谁来评”、“怎么评”、“怎么用”的问题。要坚持质量、绩效、贡献为核心的评价导向，健全科技成果分类评价体系，针对基础研究、应用研究、技术开发等不同种类成果形成细化的评价标准，全面准确评价科技成果的科学、技术、经济、社会、文化价值。要加快构建政府、社会组织、企业、投融资机构等共同参与的多元评价体系，积极发展市场化评价，突出企业创新主体地位，规范第三方评价，充分调动各类评价主体的积极性。要把握科研渐进性和成果阶段性特点，加强中长期评价、后评价和成果回溯，推进国家科技项目成果评价改革，健全重大项目知识产权管理流程，加强科技成果评价的理论和方法研究，引导科技人员潜心研究、探索创新，杜绝科技成果评价中急功近利、盲目跟风现象。要加快推动科技成果转化应用，加快建设高水平技术交易市场，加大金融投资对科技成果转化和产业化的支持，把科技成果转化绩效纳入高校、科研机构、国有企业创新能力评价，细化完善有利于转化的职务科技成果评估政策，鼓励广大科技工作者把论文写在祖国大地上。要改革完善科技成果奖励体系，重在奖励真正作出创造性贡献的科学家和一线科技人员，控制奖励数量，提升奖励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指出，义务教育最突出的问题之一是中小学生负担太重，短视化、功利化问题没有根本解决。特别是校外培训机构无序发展，“校内减负、校外增负”现象突出。减轻学生负担，根本之策在于全面提高学校教学质量，做到应教尽教，强化学校教育的主阵地作用。要深化教育教学改革，提升课堂教学质量，优化教学方式，全面压减作业总量，降低考试压力。要鼓励支持学校开展各种课后育人活动，满足学生的多样化需求。要加强教师队伍建设，优化教师资源配置，提高教育教学水平，依法保障教师权益和待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强调，要全面规范管理校外培训机构，坚持从严治理，对存在不符合资质、管理混乱、借机敛财、虚假宣传、与学校勾连牟利等问题的机构，要严肃查处。要明确培训机构收费标准，加强预收费监管，严禁随意资本化运作，不能让良心的行业变成逐利的产业。要完善相关法律，依法管理校外培训机构。各级党委和政府要强化主体责任，做实做细落实方案，科学组织、务求实效，依法规范教学培训秩序，加强权益保护，确保改革稳妥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指出，医疗服务价格是人民群众最关心最直接最现实的利益问题。近几年，党中央部署推动一系列改革，通过取消药品加成、带量集中招采和加强成本控制，把药品耗材价格降下来了，老百姓负担减轻了，也为调整医疗服务价格创造了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强调，深化医疗服务价格改革，要规范管理医疗服务价格项目，建立目标导向的价格项目管理机制，使医疗服务价格项目更好计价、更好执行、更好评价，更能适应临床诊疗和价格管理需要。要加强对医疗服务价格宏观管理，平衡好医疗事业发展需要和各方承受能力，在总量范围内突出重点、有升有降。要结合医疗服务特性加强分类管理，对普遍开展的通用项目，政府要把价格基准管住管好；对于技术难度大的复杂项目，政府要发挥好作用，尊重医院和医生的专业性意见建议，更好体现技术劳务价值。要建立灵敏有度的价格动态调整机制，明确调价的启动条件和约束条件。要搞好价格监测评估和监督检查，确保价格机制稳定运行。要积极稳妥开展试点工作，统筹推进公立医院补偿机制、分级诊疗、医疗控费、医保支付等相关改革，形成综合效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指出，在党中央统一部署下，各有关部门和地区推进生态补偿制度建设，在森林、草原、湿地、荒漠、海洋、水流、耕地等7个领域建立了生态补偿机制，取得积极成效，但仍然存在补偿覆盖范围有限、政策重点不够突出、奖惩力度偏弱、相关主体协调难度大等问题。要围绕加快推动绿色低碳发展、促进经济社会发展全面绿色转型，完善分类补偿制度，加强补偿政策的协同联动，统筹各渠道补偿资金，实施综合性补偿，促进对生态环境的整体保护。要统筹运用好法律、行政、市场等手段，把生态保护补偿、生态损害赔偿、生态产品市场交易机制等有机结合起来，协同发力，有奖有惩，决不能边拿补偿边污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强调，要着力解决城乡建设中历史文化遗产屡遭破坏、拆除等突出问题，加强制度顶层设计，统筹保护、利用、传承，坚持系统完整保护，既要保护单体建筑，也要保护街巷街区、城镇格局，还要保护好历史地段、自然景观、人文环境。要强化各级党委和政府在城乡历史文化保护传承中的主体责任，统筹规划、建设、管理，加强监督检查和问责问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中央全面深化改革委员会委员出席会议，中央和国家机关有关部门负责同志列席会议。</w:t>
      </w:r>
    </w:p>
    <w:p>
      <w:pPr>
        <w:pStyle w:val="2"/>
        <w:rPr>
          <w:rFonts w:hint="default"/>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default"/>
          <w:lang w:val="en-US" w:eastAsia="zh-CN"/>
        </w:rPr>
      </w:pPr>
    </w:p>
    <w:p>
      <w:pPr>
        <w:pStyle w:val="2"/>
        <w:numPr>
          <w:ilvl w:val="0"/>
          <w:numId w:val="0"/>
        </w:numPr>
      </w:pPr>
    </w:p>
    <w:p>
      <w:pPr>
        <w:pStyle w:val="2"/>
        <w:ind w:left="0" w:leftChars="0" w:firstLine="0" w:firstLineChars="0"/>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hint="eastAsia" w:ascii="黑体" w:hAnsi="黑体" w:eastAsia="黑体" w:cs="黑体"/>
          <w:b/>
          <w:bCs/>
          <w:sz w:val="44"/>
          <w:szCs w:val="52"/>
        </w:rPr>
      </w:pPr>
      <w:r>
        <w:rPr>
          <w:rFonts w:hint="eastAsia" w:ascii="黑体" w:hAnsi="黑体" w:eastAsia="黑体" w:cs="黑体"/>
          <w:b/>
          <w:bCs/>
          <w:sz w:val="44"/>
          <w:szCs w:val="52"/>
          <w:lang w:eastAsia="zh-CN"/>
        </w:rPr>
        <w:t>习近平：</w:t>
      </w:r>
      <w:r>
        <w:rPr>
          <w:rFonts w:hint="eastAsia" w:ascii="黑体" w:hAnsi="黑体" w:eastAsia="黑体" w:cs="黑体"/>
          <w:b/>
          <w:bCs/>
          <w:sz w:val="44"/>
          <w:szCs w:val="52"/>
        </w:rPr>
        <w:t>在中国科学院第二十次院士大会、中国工程院第十五次院士大会、中国科协</w:t>
      </w:r>
    </w:p>
    <w:p>
      <w:pPr>
        <w:jc w:val="center"/>
        <w:rPr>
          <w:rFonts w:hint="eastAsia" w:ascii="黑体" w:hAnsi="黑体" w:eastAsia="黑体" w:cs="黑体"/>
          <w:b/>
          <w:bCs/>
          <w:sz w:val="44"/>
          <w:szCs w:val="52"/>
        </w:rPr>
      </w:pPr>
      <w:r>
        <w:rPr>
          <w:rFonts w:hint="eastAsia" w:ascii="黑体" w:hAnsi="黑体" w:eastAsia="黑体" w:cs="黑体"/>
          <w:b/>
          <w:bCs/>
          <w:sz w:val="44"/>
          <w:szCs w:val="52"/>
        </w:rPr>
        <w:t>第十次全国代表大会上的讲话</w:t>
      </w:r>
    </w:p>
    <w:p>
      <w:pPr>
        <w:jc w:val="center"/>
        <w:rPr>
          <w:rFonts w:hint="eastAsia"/>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新华社</w:t>
      </w:r>
      <w:r>
        <w:rPr>
          <w:rFonts w:hint="eastAsia" w:ascii="仿宋" w:hAnsi="仿宋" w:eastAsia="仿宋" w:cs="仿宋"/>
          <w:b/>
          <w:bCs/>
          <w:sz w:val="32"/>
          <w:szCs w:val="32"/>
        </w:rPr>
        <w:t xml:space="preserve">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月2</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日</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rPr>
          <w:rFonts w:hint="eastAsia" w:ascii="仿宋" w:hAnsi="仿宋" w:eastAsia="仿宋" w:cs="仿宋"/>
          <w:sz w:val="32"/>
          <w:szCs w:val="32"/>
        </w:rPr>
      </w:pPr>
      <w:r>
        <w:rPr>
          <w:rFonts w:hint="eastAsia" w:ascii="仿宋" w:hAnsi="仿宋" w:eastAsia="仿宋" w:cs="仿宋"/>
          <w:sz w:val="32"/>
          <w:szCs w:val="32"/>
        </w:rPr>
        <w:t>各位院士，同志们，朋友们：</w:t>
      </w:r>
    </w:p>
    <w:p>
      <w:pPr>
        <w:rPr>
          <w:rFonts w:hint="eastAsia" w:ascii="仿宋" w:hAnsi="仿宋" w:eastAsia="仿宋" w:cs="仿宋"/>
          <w:sz w:val="32"/>
          <w:szCs w:val="32"/>
        </w:rPr>
      </w:pPr>
      <w:r>
        <w:rPr>
          <w:rFonts w:hint="eastAsia" w:ascii="仿宋" w:hAnsi="仿宋" w:eastAsia="仿宋" w:cs="仿宋"/>
          <w:sz w:val="32"/>
          <w:szCs w:val="32"/>
        </w:rPr>
        <w:t>　　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pPr>
        <w:rPr>
          <w:rFonts w:hint="eastAsia" w:ascii="仿宋" w:hAnsi="仿宋" w:eastAsia="仿宋" w:cs="仿宋"/>
          <w:sz w:val="32"/>
          <w:szCs w:val="32"/>
        </w:rPr>
      </w:pPr>
      <w:r>
        <w:rPr>
          <w:rFonts w:hint="eastAsia" w:ascii="仿宋" w:hAnsi="仿宋" w:eastAsia="仿宋" w:cs="仿宋"/>
          <w:sz w:val="32"/>
          <w:szCs w:val="32"/>
        </w:rPr>
        <w:t>　　首先，我代表党中央，向大会的召开，表示热烈的祝贺！向在各个岗位辛勤奉献的科技工作者，致以诚挚的慰问！5月30日是第五个全国科技工作者日，我向全国广大科技工作者，致以节日的问候！</w:t>
      </w:r>
    </w:p>
    <w:p>
      <w:pPr>
        <w:rPr>
          <w:rFonts w:hint="eastAsia" w:ascii="仿宋" w:hAnsi="仿宋" w:eastAsia="仿宋" w:cs="仿宋"/>
          <w:sz w:val="32"/>
          <w:szCs w:val="32"/>
        </w:rPr>
      </w:pPr>
      <w:r>
        <w:rPr>
          <w:rFonts w:hint="eastAsia" w:ascii="仿宋" w:hAnsi="仿宋" w:eastAsia="仿宋" w:cs="仿宋"/>
          <w:sz w:val="32"/>
          <w:szCs w:val="32"/>
        </w:rPr>
        <w:t>　　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pPr>
        <w:rPr>
          <w:rFonts w:hint="eastAsia" w:ascii="仿宋" w:hAnsi="仿宋" w:eastAsia="仿宋" w:cs="仿宋"/>
          <w:sz w:val="32"/>
          <w:szCs w:val="32"/>
        </w:rPr>
      </w:pPr>
      <w:r>
        <w:rPr>
          <w:rFonts w:hint="eastAsia" w:ascii="仿宋" w:hAnsi="仿宋" w:eastAsia="仿宋" w:cs="仿宋"/>
          <w:sz w:val="32"/>
          <w:szCs w:val="32"/>
        </w:rPr>
        <w:t>　　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链产业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pPr>
        <w:rPr>
          <w:rFonts w:hint="eastAsia" w:ascii="仿宋" w:hAnsi="仿宋" w:eastAsia="仿宋" w:cs="仿宋"/>
          <w:sz w:val="32"/>
          <w:szCs w:val="32"/>
        </w:rPr>
      </w:pPr>
      <w:r>
        <w:rPr>
          <w:rFonts w:hint="eastAsia" w:ascii="仿宋" w:hAnsi="仿宋" w:eastAsia="仿宋" w:cs="仿宋"/>
          <w:sz w:val="32"/>
          <w:szCs w:val="32"/>
        </w:rPr>
        <w:t>　　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pPr>
        <w:rPr>
          <w:rFonts w:hint="eastAsia" w:ascii="仿宋" w:hAnsi="仿宋" w:eastAsia="仿宋" w:cs="仿宋"/>
          <w:sz w:val="32"/>
          <w:szCs w:val="32"/>
        </w:rPr>
      </w:pPr>
      <w:r>
        <w:rPr>
          <w:rFonts w:hint="eastAsia" w:ascii="仿宋" w:hAnsi="仿宋" w:eastAsia="仿宋" w:cs="仿宋"/>
          <w:sz w:val="32"/>
          <w:szCs w:val="32"/>
        </w:rPr>
        <w:t>　　——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pPr>
        <w:rPr>
          <w:rFonts w:hint="eastAsia" w:ascii="仿宋" w:hAnsi="仿宋" w:eastAsia="仿宋" w:cs="仿宋"/>
          <w:sz w:val="32"/>
          <w:szCs w:val="32"/>
        </w:rPr>
      </w:pPr>
      <w:r>
        <w:rPr>
          <w:rFonts w:hint="eastAsia" w:ascii="仿宋" w:hAnsi="仿宋" w:eastAsia="仿宋" w:cs="仿宋"/>
          <w:sz w:val="32"/>
          <w:szCs w:val="32"/>
        </w:rPr>
        <w:t>　　——战略高技术领域取得新跨越。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p>
    <w:p>
      <w:pPr>
        <w:rPr>
          <w:rFonts w:hint="eastAsia" w:ascii="仿宋" w:hAnsi="仿宋" w:eastAsia="仿宋" w:cs="仿宋"/>
          <w:sz w:val="32"/>
          <w:szCs w:val="32"/>
        </w:rPr>
      </w:pPr>
      <w:r>
        <w:rPr>
          <w:rFonts w:hint="eastAsia" w:ascii="仿宋" w:hAnsi="仿宋" w:eastAsia="仿宋" w:cs="仿宋"/>
          <w:sz w:val="32"/>
          <w:szCs w:val="32"/>
        </w:rPr>
        <w:t>　　——高端产业取得新突破。C919大飞机准备运营，时速600公里高速磁浮试验样车成功试跑，最大直径盾构机顺利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pPr>
        <w:rPr>
          <w:rFonts w:hint="eastAsia" w:ascii="仿宋" w:hAnsi="仿宋" w:eastAsia="仿宋" w:cs="仿宋"/>
          <w:sz w:val="32"/>
          <w:szCs w:val="32"/>
        </w:rPr>
      </w:pPr>
      <w:r>
        <w:rPr>
          <w:rFonts w:hint="eastAsia" w:ascii="仿宋" w:hAnsi="仿宋" w:eastAsia="仿宋" w:cs="仿宋"/>
          <w:sz w:val="32"/>
          <w:szCs w:val="32"/>
        </w:rPr>
        <w:t>　　——科技在新冠肺炎疫情防控中发挥了重要作用。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pPr>
        <w:rPr>
          <w:rFonts w:hint="eastAsia" w:ascii="仿宋" w:hAnsi="仿宋" w:eastAsia="仿宋" w:cs="仿宋"/>
          <w:sz w:val="32"/>
          <w:szCs w:val="32"/>
        </w:rPr>
      </w:pPr>
      <w:r>
        <w:rPr>
          <w:rFonts w:hint="eastAsia" w:ascii="仿宋" w:hAnsi="仿宋" w:eastAsia="仿宋" w:cs="仿宋"/>
          <w:sz w:val="32"/>
          <w:szCs w:val="32"/>
        </w:rPr>
        <w:t>　　——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pPr>
        <w:rPr>
          <w:rFonts w:hint="eastAsia" w:ascii="仿宋" w:hAnsi="仿宋" w:eastAsia="仿宋" w:cs="仿宋"/>
          <w:sz w:val="32"/>
          <w:szCs w:val="32"/>
        </w:rPr>
      </w:pPr>
      <w:r>
        <w:rPr>
          <w:rFonts w:hint="eastAsia" w:ascii="仿宋" w:hAnsi="仿宋" w:eastAsia="仿宋" w:cs="仿宋"/>
          <w:sz w:val="32"/>
          <w:szCs w:val="32"/>
        </w:rPr>
        <w:t>　　——国防科技创新取得重大成就。国防科技有力支撑重大武器装备研制发展，首艘国产航母下水，第五代战机歼20正式服役。东风－17弹道导弹研制成功，我国在高超音速武器方面走在前列。</w:t>
      </w:r>
    </w:p>
    <w:p>
      <w:pPr>
        <w:rPr>
          <w:rFonts w:hint="eastAsia" w:ascii="仿宋" w:hAnsi="仿宋" w:eastAsia="仿宋" w:cs="仿宋"/>
          <w:sz w:val="32"/>
          <w:szCs w:val="32"/>
        </w:rPr>
      </w:pPr>
      <w:r>
        <w:rPr>
          <w:rFonts w:hint="eastAsia" w:ascii="仿宋" w:hAnsi="仿宋" w:eastAsia="仿宋" w:cs="仿宋"/>
          <w:sz w:val="32"/>
          <w:szCs w:val="32"/>
        </w:rPr>
        <w:t>　　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rPr>
          <w:rFonts w:hint="eastAsia" w:ascii="仿宋" w:hAnsi="仿宋" w:eastAsia="仿宋" w:cs="仿宋"/>
          <w:sz w:val="32"/>
          <w:szCs w:val="32"/>
        </w:rPr>
      </w:pPr>
      <w:r>
        <w:rPr>
          <w:rFonts w:hint="eastAsia" w:ascii="仿宋" w:hAnsi="仿宋" w:eastAsia="仿宋" w:cs="仿宋"/>
          <w:sz w:val="32"/>
          <w:szCs w:val="32"/>
        </w:rPr>
        <w:t>　　各位院士，同志们、朋友们！</w:t>
      </w:r>
    </w:p>
    <w:p>
      <w:pPr>
        <w:rPr>
          <w:rFonts w:hint="eastAsia" w:ascii="仿宋" w:hAnsi="仿宋" w:eastAsia="仿宋" w:cs="仿宋"/>
          <w:sz w:val="32"/>
          <w:szCs w:val="32"/>
        </w:rPr>
      </w:pPr>
      <w:r>
        <w:rPr>
          <w:rFonts w:hint="eastAsia" w:ascii="仿宋" w:hAnsi="仿宋" w:eastAsia="仿宋" w:cs="仿宋"/>
          <w:sz w:val="32"/>
          <w:szCs w:val="32"/>
        </w:rPr>
        <w:t>　　当今世界百年未有之大变局加速演进，国际环境错综复杂，世界经济陷入低迷期，全球产业链供应链面临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pPr>
        <w:rPr>
          <w:rFonts w:hint="eastAsia" w:ascii="仿宋" w:hAnsi="仿宋" w:eastAsia="仿宋" w:cs="仿宋"/>
          <w:sz w:val="32"/>
          <w:szCs w:val="32"/>
        </w:rPr>
      </w:pPr>
      <w:r>
        <w:rPr>
          <w:rFonts w:hint="eastAsia" w:ascii="仿宋" w:hAnsi="仿宋" w:eastAsia="仿宋" w:cs="仿宋"/>
          <w:sz w:val="32"/>
          <w:szCs w:val="32"/>
        </w:rPr>
        <w:t>　　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pPr>
        <w:rPr>
          <w:rFonts w:hint="eastAsia" w:ascii="仿宋" w:hAnsi="仿宋" w:eastAsia="仿宋" w:cs="仿宋"/>
          <w:sz w:val="32"/>
          <w:szCs w:val="32"/>
        </w:rPr>
      </w:pPr>
      <w:r>
        <w:rPr>
          <w:rFonts w:hint="eastAsia" w:ascii="仿宋" w:hAnsi="仿宋" w:eastAsia="仿宋" w:cs="仿宋"/>
          <w:sz w:val="32"/>
          <w:szCs w:val="32"/>
        </w:rPr>
        <w:t>　　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pPr>
        <w:rPr>
          <w:rFonts w:hint="eastAsia" w:ascii="仿宋" w:hAnsi="仿宋" w:eastAsia="仿宋" w:cs="仿宋"/>
          <w:sz w:val="32"/>
          <w:szCs w:val="32"/>
        </w:rPr>
      </w:pPr>
      <w:r>
        <w:rPr>
          <w:rFonts w:hint="eastAsia" w:ascii="仿宋" w:hAnsi="仿宋" w:eastAsia="仿宋" w:cs="仿宋"/>
          <w:sz w:val="32"/>
          <w:szCs w:val="32"/>
        </w:rPr>
        <w:t>　　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pPr>
        <w:rPr>
          <w:rFonts w:hint="eastAsia" w:ascii="仿宋" w:hAnsi="仿宋" w:eastAsia="仿宋" w:cs="仿宋"/>
          <w:sz w:val="32"/>
          <w:szCs w:val="32"/>
        </w:rPr>
      </w:pPr>
      <w:r>
        <w:rPr>
          <w:rFonts w:hint="eastAsia" w:ascii="仿宋" w:hAnsi="仿宋" w:eastAsia="仿宋" w:cs="仿宋"/>
          <w:sz w:val="32"/>
          <w:szCs w:val="32"/>
        </w:rPr>
        <w:t>　　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凝练科学问题，弄通“卡脖子”技术的基础理论和技术原理。要加大基础研究财政投入力度、优化支出结构，对企业基础研究投入实行税收优惠，鼓励社会以捐赠和建立基金等方式多渠道投入，形成持续稳定的投入机制。</w:t>
      </w:r>
    </w:p>
    <w:p>
      <w:pPr>
        <w:rPr>
          <w:rFonts w:hint="eastAsia" w:ascii="仿宋" w:hAnsi="仿宋" w:eastAsia="仿宋" w:cs="仿宋"/>
          <w:sz w:val="32"/>
          <w:szCs w:val="32"/>
        </w:rPr>
      </w:pPr>
      <w:r>
        <w:rPr>
          <w:rFonts w:hint="eastAsia" w:ascii="仿宋" w:hAnsi="仿宋" w:eastAsia="仿宋" w:cs="仿宋"/>
          <w:sz w:val="32"/>
          <w:szCs w:val="32"/>
        </w:rPr>
        <w:t>　　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pPr>
        <w:rPr>
          <w:rFonts w:hint="eastAsia" w:ascii="仿宋" w:hAnsi="仿宋" w:eastAsia="仿宋" w:cs="仿宋"/>
          <w:sz w:val="32"/>
          <w:szCs w:val="32"/>
        </w:rPr>
      </w:pPr>
      <w:r>
        <w:rPr>
          <w:rFonts w:hint="eastAsia" w:ascii="仿宋" w:hAnsi="仿宋" w:eastAsia="仿宋" w:cs="仿宋"/>
          <w:sz w:val="32"/>
          <w:szCs w:val="32"/>
        </w:rPr>
        <w:t>　　创新链产业链融合，关键是要确立企业创新主体地位。要增强企业创新动力，正向激励企业创新，反向倒逼企业创新。要发挥企业出题者作用，推进重点项目协同和研发活动一体化，加快构建龙头企业牵头、高校院所支撑、各创新主体相互协同的创新联合体，发展高效强大的共性技术供给体系，提高科技成果转移转化成效。</w:t>
      </w:r>
    </w:p>
    <w:p>
      <w:pPr>
        <w:rPr>
          <w:rFonts w:hint="eastAsia" w:ascii="仿宋" w:hAnsi="仿宋" w:eastAsia="仿宋" w:cs="仿宋"/>
          <w:sz w:val="32"/>
          <w:szCs w:val="32"/>
        </w:rPr>
      </w:pPr>
      <w:r>
        <w:rPr>
          <w:rFonts w:hint="eastAsia" w:ascii="仿宋" w:hAnsi="仿宋" w:eastAsia="仿宋" w:cs="仿宋"/>
          <w:sz w:val="32"/>
          <w:szCs w:val="32"/>
        </w:rPr>
        <w:t>　　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pPr>
        <w:rPr>
          <w:rFonts w:hint="eastAsia" w:ascii="仿宋" w:hAnsi="仿宋" w:eastAsia="仿宋" w:cs="仿宋"/>
          <w:sz w:val="32"/>
          <w:szCs w:val="32"/>
        </w:rPr>
      </w:pPr>
      <w:r>
        <w:rPr>
          <w:rFonts w:hint="eastAsia" w:ascii="仿宋" w:hAnsi="仿宋" w:eastAsia="仿宋" w:cs="仿宋"/>
          <w:sz w:val="32"/>
          <w:szCs w:val="32"/>
        </w:rPr>
        <w:t>　　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pPr>
        <w:rPr>
          <w:rFonts w:hint="eastAsia" w:ascii="仿宋" w:hAnsi="仿宋" w:eastAsia="仿宋" w:cs="仿宋"/>
          <w:sz w:val="32"/>
          <w:szCs w:val="32"/>
        </w:rPr>
      </w:pPr>
      <w:r>
        <w:rPr>
          <w:rFonts w:hint="eastAsia" w:ascii="仿宋" w:hAnsi="仿宋" w:eastAsia="仿宋" w:cs="仿宋"/>
          <w:sz w:val="32"/>
          <w:szCs w:val="32"/>
        </w:rPr>
        <w:t>　　国家实验室要按照“四个面向”的要求，紧跟世界科技发展大势，适应我国发展对科技发展提出的使命任务，多出战略性、关键性重大科技成果，并同国家重点实验室结合，形成中国特色国家实验室体系。</w:t>
      </w:r>
    </w:p>
    <w:p>
      <w:pPr>
        <w:rPr>
          <w:rFonts w:hint="eastAsia" w:ascii="仿宋" w:hAnsi="仿宋" w:eastAsia="仿宋" w:cs="仿宋"/>
          <w:sz w:val="32"/>
          <w:szCs w:val="32"/>
        </w:rPr>
      </w:pPr>
      <w:r>
        <w:rPr>
          <w:rFonts w:hint="eastAsia" w:ascii="仿宋" w:hAnsi="仿宋" w:eastAsia="仿宋" w:cs="仿宋"/>
          <w:sz w:val="32"/>
          <w:szCs w:val="32"/>
        </w:rPr>
        <w:t>　　国家科研机构要以国家战略需求为导向，着力解决影响制约国家发展全局和长远利益的重大科技问题，加快建设原始创新策源地，加快突破关键核心技术。</w:t>
      </w:r>
    </w:p>
    <w:p>
      <w:pPr>
        <w:rPr>
          <w:rFonts w:hint="eastAsia" w:ascii="仿宋" w:hAnsi="仿宋" w:eastAsia="仿宋" w:cs="仿宋"/>
          <w:sz w:val="32"/>
          <w:szCs w:val="32"/>
        </w:rPr>
      </w:pPr>
      <w:r>
        <w:rPr>
          <w:rFonts w:hint="eastAsia" w:ascii="仿宋" w:hAnsi="仿宋" w:eastAsia="仿宋" w:cs="仿宋"/>
          <w:sz w:val="32"/>
          <w:szCs w:val="32"/>
        </w:rPr>
        <w:t>　　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作出贡献。</w:t>
      </w:r>
    </w:p>
    <w:p>
      <w:pPr>
        <w:rPr>
          <w:rFonts w:hint="eastAsia" w:ascii="仿宋" w:hAnsi="仿宋" w:eastAsia="仿宋" w:cs="仿宋"/>
          <w:sz w:val="32"/>
          <w:szCs w:val="32"/>
        </w:rPr>
      </w:pPr>
      <w:r>
        <w:rPr>
          <w:rFonts w:hint="eastAsia" w:ascii="仿宋" w:hAnsi="仿宋" w:eastAsia="仿宋" w:cs="仿宋"/>
          <w:sz w:val="32"/>
          <w:szCs w:val="32"/>
        </w:rPr>
        <w:t>　　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pPr>
        <w:rPr>
          <w:rFonts w:hint="eastAsia" w:ascii="仿宋" w:hAnsi="仿宋" w:eastAsia="仿宋" w:cs="仿宋"/>
          <w:sz w:val="32"/>
          <w:szCs w:val="32"/>
        </w:rPr>
      </w:pPr>
      <w:r>
        <w:rPr>
          <w:rFonts w:hint="eastAsia" w:ascii="仿宋" w:hAnsi="仿宋" w:eastAsia="仿宋" w:cs="仿宋"/>
          <w:sz w:val="32"/>
          <w:szCs w:val="32"/>
        </w:rPr>
        <w:t>　　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pPr>
        <w:rPr>
          <w:rFonts w:hint="eastAsia" w:ascii="仿宋" w:hAnsi="仿宋" w:eastAsia="仿宋" w:cs="仿宋"/>
          <w:sz w:val="32"/>
          <w:szCs w:val="32"/>
        </w:rPr>
      </w:pPr>
      <w:r>
        <w:rPr>
          <w:rFonts w:hint="eastAsia" w:ascii="仿宋" w:hAnsi="仿宋" w:eastAsia="仿宋" w:cs="仿宋"/>
          <w:sz w:val="32"/>
          <w:szCs w:val="32"/>
        </w:rPr>
        <w:t>　　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pPr>
        <w:rPr>
          <w:rFonts w:hint="eastAsia" w:ascii="仿宋" w:hAnsi="仿宋" w:eastAsia="仿宋" w:cs="仿宋"/>
          <w:sz w:val="32"/>
          <w:szCs w:val="32"/>
        </w:rPr>
      </w:pPr>
      <w:r>
        <w:rPr>
          <w:rFonts w:hint="eastAsia" w:ascii="仿宋" w:hAnsi="仿宋" w:eastAsia="仿宋" w:cs="仿宋"/>
          <w:sz w:val="32"/>
          <w:szCs w:val="32"/>
        </w:rPr>
        <w:t>　　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pPr>
        <w:rPr>
          <w:rFonts w:hint="eastAsia" w:ascii="仿宋" w:hAnsi="仿宋" w:eastAsia="仿宋" w:cs="仿宋"/>
          <w:sz w:val="32"/>
          <w:szCs w:val="32"/>
        </w:rPr>
      </w:pPr>
      <w:r>
        <w:rPr>
          <w:rFonts w:hint="eastAsia" w:ascii="仿宋" w:hAnsi="仿宋" w:eastAsia="仿宋" w:cs="仿宋"/>
          <w:sz w:val="32"/>
          <w:szCs w:val="32"/>
        </w:rPr>
        <w:t>　　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pPr>
        <w:rPr>
          <w:rFonts w:hint="eastAsia" w:ascii="仿宋" w:hAnsi="仿宋" w:eastAsia="仿宋" w:cs="仿宋"/>
          <w:sz w:val="32"/>
          <w:szCs w:val="32"/>
        </w:rPr>
      </w:pPr>
      <w:r>
        <w:rPr>
          <w:rFonts w:hint="eastAsia" w:ascii="仿宋" w:hAnsi="仿宋" w:eastAsia="仿宋" w:cs="仿宋"/>
          <w:sz w:val="32"/>
          <w:szCs w:val="32"/>
        </w:rPr>
        <w:t>　　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pPr>
        <w:rPr>
          <w:rFonts w:hint="eastAsia" w:ascii="仿宋" w:hAnsi="仿宋" w:eastAsia="仿宋" w:cs="仿宋"/>
          <w:sz w:val="32"/>
          <w:szCs w:val="32"/>
        </w:rPr>
      </w:pPr>
      <w:r>
        <w:rPr>
          <w:rFonts w:hint="eastAsia" w:ascii="仿宋" w:hAnsi="仿宋" w:eastAsia="仿宋" w:cs="仿宋"/>
          <w:sz w:val="32"/>
          <w:szCs w:val="32"/>
        </w:rPr>
        <w:t>　　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pPr>
        <w:rPr>
          <w:rFonts w:hint="eastAsia" w:ascii="仿宋" w:hAnsi="仿宋" w:eastAsia="仿宋" w:cs="仿宋"/>
          <w:sz w:val="32"/>
          <w:szCs w:val="32"/>
        </w:rPr>
      </w:pPr>
      <w:r>
        <w:rPr>
          <w:rFonts w:hint="eastAsia" w:ascii="仿宋" w:hAnsi="仿宋" w:eastAsia="仿宋" w:cs="仿宋"/>
          <w:sz w:val="32"/>
          <w:szCs w:val="32"/>
        </w:rPr>
        <w:t>　　科技是发展的利器，也可能成为风险的源头。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pPr>
        <w:rPr>
          <w:rFonts w:hint="eastAsia" w:ascii="仿宋" w:hAnsi="仿宋" w:eastAsia="仿宋" w:cs="仿宋"/>
          <w:sz w:val="32"/>
          <w:szCs w:val="32"/>
        </w:rPr>
      </w:pPr>
      <w:r>
        <w:rPr>
          <w:rFonts w:hint="eastAsia" w:ascii="仿宋" w:hAnsi="仿宋" w:eastAsia="仿宋" w:cs="仿宋"/>
          <w:sz w:val="32"/>
          <w:szCs w:val="32"/>
        </w:rPr>
        <w:t>　　第五，激发各类人才创新活力，建设全球人才高地。世界科技强国必须能够在全球范围内吸引人才、留住人才、用好人才。我国要实现高水平科技自立自强，归根结底要靠高水平创新人才。</w:t>
      </w:r>
    </w:p>
    <w:p>
      <w:pPr>
        <w:rPr>
          <w:rFonts w:hint="eastAsia" w:ascii="仿宋" w:hAnsi="仿宋" w:eastAsia="仿宋" w:cs="仿宋"/>
          <w:sz w:val="32"/>
          <w:szCs w:val="32"/>
        </w:rPr>
      </w:pPr>
      <w:r>
        <w:rPr>
          <w:rFonts w:hint="eastAsia" w:ascii="仿宋" w:hAnsi="仿宋" w:eastAsia="仿宋" w:cs="仿宋"/>
          <w:sz w:val="32"/>
          <w:szCs w:val="32"/>
        </w:rPr>
        <w:t>　　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pPr>
        <w:rPr>
          <w:rFonts w:hint="eastAsia" w:ascii="仿宋" w:hAnsi="仿宋" w:eastAsia="仿宋" w:cs="仿宋"/>
          <w:sz w:val="32"/>
          <w:szCs w:val="32"/>
        </w:rPr>
      </w:pPr>
      <w:r>
        <w:rPr>
          <w:rFonts w:hint="eastAsia" w:ascii="仿宋" w:hAnsi="仿宋" w:eastAsia="仿宋" w:cs="仿宋"/>
          <w:sz w:val="32"/>
          <w:szCs w:val="32"/>
        </w:rPr>
        <w:t>　　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pPr>
        <w:rPr>
          <w:rFonts w:hint="eastAsia" w:ascii="仿宋" w:hAnsi="仿宋" w:eastAsia="仿宋" w:cs="仿宋"/>
          <w:sz w:val="32"/>
          <w:szCs w:val="32"/>
        </w:rPr>
      </w:pPr>
      <w:r>
        <w:rPr>
          <w:rFonts w:hint="eastAsia" w:ascii="仿宋" w:hAnsi="仿宋" w:eastAsia="仿宋" w:cs="仿宋"/>
          <w:sz w:val="32"/>
          <w:szCs w:val="32"/>
        </w:rPr>
        <w:t>　　各位院士，同志们、朋友们！</w:t>
      </w:r>
    </w:p>
    <w:p>
      <w:pPr>
        <w:rPr>
          <w:rFonts w:hint="eastAsia" w:ascii="仿宋" w:hAnsi="仿宋" w:eastAsia="仿宋" w:cs="仿宋"/>
          <w:sz w:val="32"/>
          <w:szCs w:val="32"/>
        </w:rPr>
      </w:pPr>
      <w:r>
        <w:rPr>
          <w:rFonts w:hint="eastAsia" w:ascii="仿宋" w:hAnsi="仿宋" w:eastAsia="仿宋" w:cs="仿宋"/>
          <w:sz w:val="32"/>
          <w:szCs w:val="32"/>
        </w:rPr>
        <w:t>　　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rPr>
          <w:rFonts w:hint="eastAsia" w:ascii="仿宋" w:hAnsi="仿宋" w:eastAsia="仿宋" w:cs="仿宋"/>
          <w:sz w:val="32"/>
          <w:szCs w:val="32"/>
        </w:rPr>
      </w:pPr>
      <w:r>
        <w:rPr>
          <w:rFonts w:hint="eastAsia" w:ascii="仿宋" w:hAnsi="仿宋" w:eastAsia="仿宋" w:cs="仿宋"/>
          <w:sz w:val="32"/>
          <w:szCs w:val="32"/>
        </w:rPr>
        <w:t>　　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rPr>
          <w:rFonts w:hint="eastAsia" w:ascii="仿宋" w:hAnsi="仿宋" w:eastAsia="仿宋" w:cs="仿宋"/>
          <w:sz w:val="32"/>
          <w:szCs w:val="32"/>
        </w:rPr>
      </w:pPr>
      <w:r>
        <w:rPr>
          <w:rFonts w:hint="eastAsia" w:ascii="仿宋" w:hAnsi="仿宋" w:eastAsia="仿宋" w:cs="仿宋"/>
          <w:sz w:val="32"/>
          <w:szCs w:val="32"/>
        </w:rPr>
        <w:t>　　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杜绝非学术性因素的影响，加强社会监督，维护院士称号的纯洁性。</w:t>
      </w:r>
    </w:p>
    <w:p>
      <w:pPr>
        <w:rPr>
          <w:rFonts w:hint="eastAsia" w:ascii="仿宋" w:hAnsi="仿宋" w:eastAsia="仿宋" w:cs="仿宋"/>
          <w:sz w:val="32"/>
          <w:szCs w:val="32"/>
        </w:rPr>
      </w:pPr>
      <w:r>
        <w:rPr>
          <w:rFonts w:hint="eastAsia" w:ascii="仿宋" w:hAnsi="仿宋" w:eastAsia="仿宋" w:cs="仿宋"/>
          <w:sz w:val="32"/>
          <w:szCs w:val="32"/>
        </w:rPr>
        <w:t>　　这里，我给院士们提几点希望。</w:t>
      </w:r>
    </w:p>
    <w:p>
      <w:pPr>
        <w:rPr>
          <w:rFonts w:hint="eastAsia" w:ascii="仿宋" w:hAnsi="仿宋" w:eastAsia="仿宋" w:cs="仿宋"/>
          <w:sz w:val="32"/>
          <w:szCs w:val="32"/>
        </w:rPr>
      </w:pPr>
      <w:r>
        <w:rPr>
          <w:rFonts w:hint="eastAsia" w:ascii="仿宋" w:hAnsi="仿宋" w:eastAsia="仿宋" w:cs="仿宋"/>
          <w:sz w:val="32"/>
          <w:szCs w:val="32"/>
        </w:rPr>
        <w:t>　　——希望广大院士做胸怀祖国、服务人民的表率。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rPr>
          <w:rFonts w:hint="eastAsia" w:ascii="仿宋" w:hAnsi="仿宋" w:eastAsia="仿宋" w:cs="仿宋"/>
          <w:sz w:val="32"/>
          <w:szCs w:val="32"/>
        </w:rPr>
      </w:pPr>
      <w:r>
        <w:rPr>
          <w:rFonts w:hint="eastAsia" w:ascii="仿宋" w:hAnsi="仿宋" w:eastAsia="仿宋" w:cs="仿宋"/>
          <w:sz w:val="32"/>
          <w:szCs w:val="32"/>
        </w:rPr>
        <w:t>　　——希望广大院士做追求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作出重大突破。</w:t>
      </w:r>
    </w:p>
    <w:p>
      <w:pPr>
        <w:rPr>
          <w:rFonts w:hint="eastAsia" w:ascii="仿宋" w:hAnsi="仿宋" w:eastAsia="仿宋" w:cs="仿宋"/>
          <w:sz w:val="32"/>
          <w:szCs w:val="32"/>
        </w:rPr>
      </w:pPr>
      <w:r>
        <w:rPr>
          <w:rFonts w:hint="eastAsia" w:ascii="仿宋" w:hAnsi="仿宋" w:eastAsia="仿宋" w:cs="仿宋"/>
          <w:sz w:val="32"/>
          <w:szCs w:val="32"/>
        </w:rPr>
        <w:t>　　——希望广大院士做坚守学术道德、严谨治学的表率。诚信是科学精神的必然要求。广大院士要做学术道德的楷模，坚守学术道德和科研伦理，践行学术规范，让学术道德和科学精神内化于心、外化于行，涵养风清气正的科研环境，培育严谨求是的科学文化。人的精力是有限的，院士们要更加专注于科研，尽量减少兼职，更加聚焦本专业领域。</w:t>
      </w:r>
    </w:p>
    <w:p>
      <w:pPr>
        <w:rPr>
          <w:rFonts w:hint="eastAsia" w:ascii="仿宋" w:hAnsi="仿宋" w:eastAsia="仿宋" w:cs="仿宋"/>
          <w:sz w:val="32"/>
          <w:szCs w:val="32"/>
        </w:rPr>
      </w:pPr>
      <w:r>
        <w:rPr>
          <w:rFonts w:hint="eastAsia" w:ascii="仿宋" w:hAnsi="仿宋" w:eastAsia="仿宋" w:cs="仿宋"/>
          <w:sz w:val="32"/>
          <w:szCs w:val="32"/>
        </w:rPr>
        <w:t>　　——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才俊像泉水一样奔涌而出。</w:t>
      </w:r>
    </w:p>
    <w:p>
      <w:pPr>
        <w:rPr>
          <w:rFonts w:hint="eastAsia" w:ascii="仿宋" w:hAnsi="仿宋" w:eastAsia="仿宋" w:cs="仿宋"/>
          <w:sz w:val="32"/>
          <w:szCs w:val="32"/>
        </w:rPr>
      </w:pPr>
      <w:r>
        <w:rPr>
          <w:rFonts w:hint="eastAsia" w:ascii="仿宋" w:hAnsi="仿宋" w:eastAsia="仿宋" w:cs="仿宋"/>
          <w:sz w:val="32"/>
          <w:szCs w:val="32"/>
        </w:rPr>
        <w:t>　　各级党委和政府要充分尊重人才，对院士要政治上关怀、工作上支持、生活上关心，认真听取包括院士在内的广大科研人员意见，加强对科研活动的科学管理和服务保障，为科研人员创造良好创新环境。</w:t>
      </w:r>
    </w:p>
    <w:p>
      <w:pPr>
        <w:rPr>
          <w:rFonts w:hint="eastAsia" w:ascii="仿宋" w:hAnsi="仿宋" w:eastAsia="仿宋" w:cs="仿宋"/>
          <w:sz w:val="32"/>
          <w:szCs w:val="32"/>
        </w:rPr>
      </w:pPr>
      <w:r>
        <w:rPr>
          <w:rFonts w:hint="eastAsia" w:ascii="仿宋" w:hAnsi="仿宋" w:eastAsia="仿宋" w:cs="仿宋"/>
          <w:sz w:val="32"/>
          <w:szCs w:val="32"/>
        </w:rPr>
        <w:t>　　各位院士，同志们、朋友们！</w:t>
      </w:r>
    </w:p>
    <w:p>
      <w:pPr>
        <w:rPr>
          <w:rFonts w:hint="eastAsia" w:ascii="仿宋" w:hAnsi="仿宋" w:eastAsia="仿宋" w:cs="仿宋"/>
          <w:sz w:val="32"/>
          <w:szCs w:val="32"/>
        </w:rPr>
      </w:pPr>
      <w:r>
        <w:rPr>
          <w:rFonts w:hint="eastAsia" w:ascii="仿宋" w:hAnsi="仿宋" w:eastAsia="仿宋" w:cs="仿宋"/>
          <w:sz w:val="32"/>
          <w:szCs w:val="32"/>
        </w:rPr>
        <w:t>　　全面建设社会主义现代化国家新征程已经开启，向第二个百年奋斗目标进军的号角已经吹响。让我们团结起来，勇于创新、顽强拼搏，为建成世界科技强国、实现中华民族伟大复兴不断作出新的更大贡献！</w:t>
      </w:r>
    </w:p>
    <w:p>
      <w:pPr>
        <w:pStyle w:val="2"/>
        <w:rPr>
          <w:rFonts w:hint="eastAsia" w:ascii="仿宋" w:hAnsi="仿宋" w:eastAsia="仿宋"/>
          <w:b/>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b/>
          <w:sz w:val="32"/>
          <w:szCs w:val="32"/>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p>
      <w:pPr>
        <w:jc w:val="center"/>
        <w:rPr>
          <w:rFonts w:hint="eastAsia" w:ascii="黑体" w:hAnsi="黑体" w:eastAsia="黑体" w:cs="黑体"/>
          <w:b/>
          <w:bCs/>
          <w:sz w:val="44"/>
          <w:szCs w:val="44"/>
        </w:rPr>
      </w:pPr>
      <w:r>
        <w:rPr>
          <w:rFonts w:hint="eastAsia" w:ascii="黑体" w:hAnsi="黑体" w:eastAsia="黑体" w:cs="黑体"/>
          <w:b/>
          <w:bCs/>
          <w:sz w:val="44"/>
          <w:szCs w:val="44"/>
        </w:rPr>
        <w:t>习近平在中共中央政治局第三十次集体学习时强调 加强和改进国际传播工作 </w:t>
      </w:r>
    </w:p>
    <w:p>
      <w:pPr>
        <w:jc w:val="center"/>
        <w:rPr>
          <w:rFonts w:hint="eastAsia" w:ascii="黑体" w:hAnsi="黑体" w:eastAsia="黑体" w:cs="黑体"/>
          <w:b/>
          <w:bCs/>
          <w:sz w:val="44"/>
          <w:szCs w:val="44"/>
        </w:rPr>
      </w:pPr>
      <w:r>
        <w:rPr>
          <w:rFonts w:hint="eastAsia" w:ascii="黑体" w:hAnsi="黑体" w:eastAsia="黑体" w:cs="黑体"/>
          <w:b/>
          <w:bCs/>
          <w:sz w:val="44"/>
          <w:szCs w:val="44"/>
        </w:rPr>
        <w:t>展示真实立体全面的中国</w:t>
      </w:r>
    </w:p>
    <w:p>
      <w:pPr>
        <w:jc w:val="center"/>
        <w:rPr>
          <w:rFonts w:hint="eastAsia"/>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新华社</w:t>
      </w:r>
      <w:r>
        <w:rPr>
          <w:rFonts w:hint="eastAsia" w:ascii="仿宋" w:hAnsi="仿宋" w:eastAsia="仿宋" w:cs="仿宋"/>
          <w:b/>
          <w:bCs/>
          <w:sz w:val="32"/>
          <w:szCs w:val="32"/>
        </w:rPr>
        <w:t xml:space="preserve">  2021年0</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01</w:t>
      </w:r>
      <w:r>
        <w:rPr>
          <w:rFonts w:hint="eastAsia" w:ascii="仿宋" w:hAnsi="仿宋" w:eastAsia="仿宋" w:cs="仿宋"/>
          <w:b/>
          <w:bCs/>
          <w:sz w:val="32"/>
          <w:szCs w:val="32"/>
        </w:rPr>
        <w:t>日</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新华社北京6月1日电 中共中央政治局5月31日下午就加强我国国际传播能力建设进行第三十次集体学习。中共中央总书记习近平在主持学习时强调，讲好中国故事，传播好中国声音，展示真实、立体、全面的中国，是加强我国国际传播能力建设的重要任务。要深刻认识新形势下加强和改进国际传播工作的重要性和必要性，下大气力加强国际传播能力建设，形成同我国综合国力和国际地位相匹配的国际话语权，为我国改革发展稳定营造有利外部舆论环境，为推动构建人类命运共同体作出积极贡献。</w:t>
      </w:r>
    </w:p>
    <w:p>
      <w:pPr>
        <w:rPr>
          <w:rFonts w:hint="eastAsia" w:ascii="仿宋" w:hAnsi="仿宋" w:eastAsia="仿宋" w:cs="仿宋"/>
          <w:sz w:val="32"/>
          <w:szCs w:val="32"/>
        </w:rPr>
      </w:pPr>
      <w:r>
        <w:rPr>
          <w:rFonts w:hint="eastAsia" w:ascii="仿宋" w:hAnsi="仿宋" w:eastAsia="仿宋" w:cs="仿宋"/>
          <w:sz w:val="32"/>
          <w:szCs w:val="32"/>
        </w:rPr>
        <w:t>　　复旦大学张维为教授就这个问题进行讲解，提出了工作建议。中央政治局的同志认真听取了他的讲解，并进行了讨论。</w:t>
      </w:r>
    </w:p>
    <w:p>
      <w:pPr>
        <w:rPr>
          <w:rFonts w:hint="eastAsia" w:ascii="仿宋" w:hAnsi="仿宋" w:eastAsia="仿宋" w:cs="仿宋"/>
          <w:sz w:val="32"/>
          <w:szCs w:val="32"/>
        </w:rPr>
      </w:pPr>
      <w:r>
        <w:rPr>
          <w:rFonts w:hint="eastAsia" w:ascii="仿宋" w:hAnsi="仿宋" w:eastAsia="仿宋" w:cs="仿宋"/>
          <w:sz w:val="32"/>
          <w:szCs w:val="32"/>
        </w:rPr>
        <w:t>　　习近平在主持学习时发表了讲话。他指出，我们党历来高度重视对外传播工作。党的十八大以来，我们大力推动国际传播守正创新，理顺内宣外宣体制，打造具有国际影响力的媒体集群，积极推动中华文化走出去，有效开展国际舆论引导和舆论斗争，初步构建起多主体、立体式的大外宣格局，我国国际话语权和影响力显著提升，同时也面临着新的形势和任务。必须加强顶层设计和研究布局，构建具有鲜明中国特色的战略传播体系，着力提高国际传播影响力、中华文化感召力、中国形象亲和力、中国话语说服力、国际舆论引导力。</w:t>
      </w:r>
    </w:p>
    <w:p>
      <w:pPr>
        <w:rPr>
          <w:rFonts w:hint="eastAsia" w:ascii="仿宋" w:hAnsi="仿宋" w:eastAsia="仿宋" w:cs="仿宋"/>
          <w:sz w:val="32"/>
          <w:szCs w:val="32"/>
        </w:rPr>
      </w:pPr>
      <w:r>
        <w:rPr>
          <w:rFonts w:hint="eastAsia" w:ascii="仿宋" w:hAnsi="仿宋" w:eastAsia="仿宋" w:cs="仿宋"/>
          <w:sz w:val="32"/>
          <w:szCs w:val="32"/>
        </w:rPr>
        <w:t>　　习近平指出，要加快构建中国话语和中国叙事体系，用中国理论阐释中国实践，用中国实践升华中国理论，打造融通中外的新概念、新范畴、新表述，更加充分、更加鲜明地展现中国故事及其背后的思想力量和精神力量。要加强对中国共产党的宣传阐释，帮助国外民众认识到中国共产党真正为中国人民谋幸福而奋斗，了解中国共产党为什么能、马克思主义为什么行、中国特色社会主义为什么好。要围绕中国精神、中国价值、中国力量，从政治、经济、文化、社会、生态文明等多个视角进行深入研究，为开展国际传播工作提供学理支撑。要更好推动中华文化走出去，以文载道、以文传声、以文化人，向世界阐释推介更多具有中国特色、体现中国精神、蕴藏中国智慧的优秀文化。要注重把握好基调，既开放自信也谦逊谦和，努力塑造可信、可爱、可敬的中国形象。</w:t>
      </w:r>
    </w:p>
    <w:p>
      <w:pPr>
        <w:rPr>
          <w:rFonts w:hint="eastAsia" w:ascii="仿宋" w:hAnsi="仿宋" w:eastAsia="仿宋" w:cs="仿宋"/>
          <w:sz w:val="32"/>
          <w:szCs w:val="32"/>
        </w:rPr>
      </w:pPr>
      <w:r>
        <w:rPr>
          <w:rFonts w:hint="eastAsia" w:ascii="仿宋" w:hAnsi="仿宋" w:eastAsia="仿宋" w:cs="仿宋"/>
          <w:sz w:val="32"/>
          <w:szCs w:val="32"/>
        </w:rPr>
        <w:t>　　习近平强调，要广泛宣介中国主张、中国智慧、中国方案，我国日益走近世界舞台中央，有能力也有责任在全球事务中发挥更大作用，同各国一道为解决全人类问题作出更大贡献。要高举人类命运共同体大旗，依托我国发展的生动实践，立足五千多年中华文明，全面阐述我国的发展观、文明观、安全观、人权观、生态观、国际秩序观和全球治理观。要倡导多边主义，反对单边主义、霸权主义，引导国际社会共同塑造更加公正合理的国际新秩序，建设新型国际关系。要善于运用各种生动感人的事例，说明中国发展本身就是对世界的最大贡献、为解决人类问题贡献了智慧。</w:t>
      </w:r>
    </w:p>
    <w:p>
      <w:pPr>
        <w:rPr>
          <w:rFonts w:hint="eastAsia" w:ascii="仿宋" w:hAnsi="仿宋" w:eastAsia="仿宋" w:cs="仿宋"/>
          <w:sz w:val="32"/>
          <w:szCs w:val="32"/>
        </w:rPr>
      </w:pPr>
      <w:r>
        <w:rPr>
          <w:rFonts w:hint="eastAsia" w:ascii="仿宋" w:hAnsi="仿宋" w:eastAsia="仿宋" w:cs="仿宋"/>
          <w:sz w:val="32"/>
          <w:szCs w:val="32"/>
        </w:rPr>
        <w:t>　　习近平指出，要深入开展各种形式的人文交流活动，通过多种途径推动我国同各国的人文交流和民心相通。要创新体制机制，把我们的制度优势、组织优势、人力优势转化为传播优势。要更好发挥高层次专家作用，利用重要国际会议论坛、外国主流媒体等平台和渠道发声。各地区各部门要发挥各自特色和优势开展工作，展示丰富多彩、生动立体的中国形象。</w:t>
      </w:r>
    </w:p>
    <w:p>
      <w:pPr>
        <w:rPr>
          <w:rFonts w:hint="eastAsia" w:ascii="仿宋" w:hAnsi="仿宋" w:eastAsia="仿宋" w:cs="仿宋"/>
          <w:sz w:val="32"/>
          <w:szCs w:val="32"/>
        </w:rPr>
      </w:pPr>
      <w:r>
        <w:rPr>
          <w:rFonts w:hint="eastAsia" w:ascii="仿宋" w:hAnsi="仿宋" w:eastAsia="仿宋" w:cs="仿宋"/>
          <w:sz w:val="32"/>
          <w:szCs w:val="32"/>
        </w:rPr>
        <w:t>　　习近平强调，要全面提升国际传播效能，建强适应新时代国际传播需要的专门人才队伍。要加强国际传播的理论研究，掌握国际传播的规律，构建对外话语体系，提高传播艺术。要采用贴近不同区域、不同国家、不同群体受众的精准传播方式，推进中国故事和中国声音的全球化表达、区域化表达、分众化表达，增强国际传播的亲和力和实效性。要广交朋友、团结和争取大多数，不断扩大知华友华的国际舆论朋友圈。要讲究舆论斗争的策略和艺术，提升重大问题对外发声能力。</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　　习近平强调，各级党委（党组）要把加强国际传播能力建设纳入党委（党组）意识形态工作责任制，加强组织领导，加大财政投入，帮助推动实际工作、解决具体困难。各级领导干部要主动做国际传播工作，主要负责同志既要亲自抓，也要亲自做。要加强对领导干部的国际传播知识培训，发挥各级党组织作用，形成自觉维护党和国家尊严形象的良好氛围。各级党校（行政学院）要把国际传播能力培养作为重要内容。要加强高校学科建设和后备人才培养，提升国际传播理论研究水平。</w:t>
      </w:r>
    </w:p>
    <w:p>
      <w:pPr>
        <w:pStyle w:val="2"/>
        <w:rPr>
          <w:rFonts w:hint="eastAsia"/>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中共中央关于加强对"一把手"和</w:t>
      </w:r>
    </w:p>
    <w:p>
      <w:pPr>
        <w:jc w:val="center"/>
        <w:rPr>
          <w:rFonts w:hint="eastAsia" w:ascii="黑体" w:hAnsi="黑体" w:eastAsia="黑体" w:cs="黑体"/>
          <w:b/>
          <w:bCs/>
          <w:sz w:val="44"/>
          <w:szCs w:val="44"/>
        </w:rPr>
      </w:pPr>
      <w:r>
        <w:rPr>
          <w:rFonts w:hint="eastAsia" w:ascii="黑体" w:hAnsi="黑体" w:eastAsia="黑体" w:cs="黑体"/>
          <w:b/>
          <w:bCs/>
          <w:sz w:val="44"/>
          <w:szCs w:val="44"/>
        </w:rPr>
        <w:t>领导班子监督的意见</w:t>
      </w:r>
    </w:p>
    <w:p>
      <w:pPr>
        <w:jc w:val="center"/>
        <w:rPr>
          <w:rFonts w:hint="eastAsia"/>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国务院官网</w:t>
      </w:r>
      <w:r>
        <w:rPr>
          <w:rFonts w:hint="eastAsia" w:ascii="仿宋" w:hAnsi="仿宋" w:eastAsia="仿宋" w:cs="仿宋"/>
          <w:b/>
          <w:bCs/>
          <w:sz w:val="32"/>
          <w:szCs w:val="32"/>
        </w:rPr>
        <w:t xml:space="preserve">  2021年0</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01</w:t>
      </w:r>
      <w:r>
        <w:rPr>
          <w:rFonts w:hint="eastAsia" w:ascii="仿宋" w:hAnsi="仿宋" w:eastAsia="仿宋" w:cs="仿宋"/>
          <w:b/>
          <w:bCs/>
          <w:sz w:val="32"/>
          <w:szCs w:val="32"/>
        </w:rPr>
        <w:t>日</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rPr>
          <w:rFonts w:hint="eastAsia" w:ascii="仿宋" w:hAnsi="仿宋" w:eastAsia="仿宋" w:cs="仿宋"/>
          <w:b/>
          <w:bCs/>
          <w:sz w:val="32"/>
          <w:szCs w:val="32"/>
        </w:rPr>
      </w:pPr>
      <w:r>
        <w:rPr>
          <w:rFonts w:hint="eastAsia" w:ascii="仿宋" w:hAnsi="仿宋" w:eastAsia="仿宋" w:cs="仿宋"/>
          <w:b/>
          <w:bCs/>
          <w:sz w:val="32"/>
          <w:szCs w:val="32"/>
        </w:rPr>
        <w:t>一、充分认识加强对“一把手”和领导班子监督的重要性紧迫性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rPr>
          <w:rFonts w:hint="eastAsia" w:ascii="仿宋" w:hAnsi="仿宋" w:eastAsia="仿宋" w:cs="仿宋"/>
          <w:sz w:val="32"/>
          <w:szCs w:val="32"/>
        </w:rPr>
      </w:pPr>
      <w:r>
        <w:rPr>
          <w:rFonts w:hint="eastAsia" w:ascii="仿宋" w:hAnsi="仿宋" w:eastAsia="仿宋" w:cs="仿宋"/>
          <w:b/>
          <w:bCs/>
          <w:sz w:val="32"/>
          <w:szCs w:val="32"/>
        </w:rPr>
        <w:t>二、加强对“一把手”的监督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rPr>
          <w:rFonts w:hint="eastAsia" w:ascii="仿宋" w:hAnsi="仿宋" w:eastAsia="仿宋" w:cs="仿宋"/>
          <w:sz w:val="32"/>
          <w:szCs w:val="32"/>
        </w:rPr>
      </w:pPr>
      <w:r>
        <w:rPr>
          <w:rFonts w:hint="eastAsia" w:ascii="仿宋" w:hAnsi="仿宋" w:eastAsia="仿宋" w:cs="仿宋"/>
          <w:b/>
          <w:bCs/>
          <w:sz w:val="32"/>
          <w:szCs w:val="32"/>
        </w:rPr>
        <w:t>三、加强同级领导班子监督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rPr>
          <w:rFonts w:hint="eastAsia" w:ascii="仿宋" w:hAnsi="仿宋" w:eastAsia="仿宋" w:cs="仿宋"/>
          <w:b/>
          <w:bCs/>
          <w:sz w:val="32"/>
          <w:szCs w:val="32"/>
        </w:rPr>
      </w:pPr>
      <w:r>
        <w:rPr>
          <w:rFonts w:hint="eastAsia" w:ascii="仿宋" w:hAnsi="仿宋" w:eastAsia="仿宋" w:cs="仿宋"/>
          <w:b/>
          <w:bCs/>
          <w:sz w:val="32"/>
          <w:szCs w:val="32"/>
        </w:rPr>
        <w:t>四、加强对下级领导班子的监督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rPr>
          <w:rFonts w:hint="eastAsia" w:ascii="仿宋" w:hAnsi="仿宋" w:eastAsia="仿宋" w:cs="仿宋"/>
          <w:sz w:val="32"/>
          <w:szCs w:val="32"/>
        </w:rPr>
      </w:pPr>
      <w:r>
        <w:rPr>
          <w:rFonts w:hint="eastAsia" w:ascii="仿宋" w:hAnsi="仿宋" w:eastAsia="仿宋" w:cs="仿宋"/>
          <w:b/>
          <w:bCs/>
          <w:sz w:val="32"/>
          <w:szCs w:val="32"/>
        </w:rPr>
        <w:t>五、切实加强党对监督工作的领导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firstLine="640" w:firstLineChars="200"/>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pStyle w:val="2"/>
        <w:rPr>
          <w:rFonts w:hint="eastAsia"/>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hint="eastAsia" w:ascii="黑体" w:hAnsi="黑体" w:eastAsia="黑体" w:cs="黑体"/>
          <w:b/>
          <w:bCs/>
          <w:sz w:val="48"/>
          <w:szCs w:val="48"/>
        </w:rPr>
      </w:pPr>
      <w:r>
        <w:rPr>
          <w:rFonts w:hint="eastAsia" w:ascii="黑体" w:hAnsi="黑体" w:eastAsia="黑体" w:cs="黑体"/>
          <w:b/>
          <w:bCs/>
          <w:sz w:val="48"/>
          <w:szCs w:val="48"/>
        </w:rPr>
        <w:t>《中国共产党组织工作条例》</w:t>
      </w:r>
    </w:p>
    <w:p>
      <w:pPr>
        <w:jc w:val="center"/>
        <w:rPr>
          <w:rFonts w:hint="eastAsia"/>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新华社</w:t>
      </w:r>
      <w:r>
        <w:rPr>
          <w:rFonts w:hint="eastAsia" w:ascii="仿宋" w:hAnsi="仿宋" w:eastAsia="仿宋" w:cs="仿宋"/>
          <w:b/>
          <w:bCs/>
          <w:sz w:val="32"/>
          <w:szCs w:val="32"/>
        </w:rPr>
        <w:t xml:space="preserve">  2021年0</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02</w:t>
      </w:r>
      <w:r>
        <w:rPr>
          <w:rFonts w:hint="eastAsia" w:ascii="仿宋" w:hAnsi="仿宋" w:eastAsia="仿宋" w:cs="仿宋"/>
          <w:b/>
          <w:bCs/>
          <w:sz w:val="32"/>
          <w:szCs w:val="32"/>
        </w:rPr>
        <w:t>日</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中国共产党组织工作条例（2021年4月30日中共中央政治局会议审议批准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2021年5月22日中共中央发布）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第一章　总则</w:t>
      </w:r>
    </w:p>
    <w:p>
      <w:pPr>
        <w:rPr>
          <w:rFonts w:hint="eastAsia" w:ascii="仿宋" w:hAnsi="仿宋" w:eastAsia="仿宋" w:cs="仿宋"/>
          <w:sz w:val="32"/>
          <w:szCs w:val="32"/>
        </w:rPr>
      </w:pPr>
      <w:r>
        <w:rPr>
          <w:rFonts w:hint="eastAsia" w:ascii="仿宋" w:hAnsi="仿宋" w:eastAsia="仿宋" w:cs="仿宋"/>
          <w:sz w:val="32"/>
          <w:szCs w:val="32"/>
        </w:rPr>
        <w:t>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rPr>
          <w:rFonts w:hint="eastAsia" w:ascii="仿宋" w:hAnsi="仿宋" w:eastAsia="仿宋" w:cs="仿宋"/>
          <w:sz w:val="32"/>
          <w:szCs w:val="32"/>
        </w:rPr>
      </w:pPr>
      <w:r>
        <w:rPr>
          <w:rFonts w:hint="eastAsia" w:ascii="仿宋" w:hAnsi="仿宋" w:eastAsia="仿宋" w:cs="仿宋"/>
          <w:sz w:val="32"/>
          <w:szCs w:val="32"/>
        </w:rPr>
        <w:t>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rPr>
          <w:rFonts w:hint="eastAsia" w:ascii="仿宋" w:hAnsi="仿宋" w:eastAsia="仿宋" w:cs="仿宋"/>
          <w:sz w:val="32"/>
          <w:szCs w:val="32"/>
        </w:rPr>
      </w:pPr>
      <w:r>
        <w:rPr>
          <w:rFonts w:hint="eastAsia" w:ascii="仿宋" w:hAnsi="仿宋" w:eastAsia="仿宋" w:cs="仿宋"/>
          <w:sz w:val="32"/>
          <w:szCs w:val="32"/>
        </w:rPr>
        <w:t>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rPr>
          <w:rFonts w:hint="eastAsia" w:ascii="仿宋" w:hAnsi="仿宋" w:eastAsia="仿宋" w:cs="仿宋"/>
          <w:sz w:val="32"/>
          <w:szCs w:val="32"/>
        </w:rPr>
      </w:pPr>
      <w:r>
        <w:rPr>
          <w:rFonts w:hint="eastAsia" w:ascii="仿宋" w:hAnsi="仿宋" w:eastAsia="仿宋" w:cs="仿宋"/>
          <w:sz w:val="32"/>
          <w:szCs w:val="32"/>
        </w:rPr>
        <w:t>　　第四条　党的组织工作遵循以下原则：</w:t>
      </w:r>
    </w:p>
    <w:p>
      <w:pPr>
        <w:rPr>
          <w:rFonts w:hint="eastAsia" w:ascii="仿宋" w:hAnsi="仿宋" w:eastAsia="仿宋" w:cs="仿宋"/>
          <w:sz w:val="32"/>
          <w:szCs w:val="32"/>
        </w:rPr>
      </w:pPr>
      <w:r>
        <w:rPr>
          <w:rFonts w:hint="eastAsia" w:ascii="仿宋" w:hAnsi="仿宋" w:eastAsia="仿宋" w:cs="仿宋"/>
          <w:sz w:val="32"/>
          <w:szCs w:val="32"/>
        </w:rPr>
        <w:t>　　（一）坚持党的全面领导；</w:t>
      </w:r>
    </w:p>
    <w:p>
      <w:pPr>
        <w:rPr>
          <w:rFonts w:hint="eastAsia" w:ascii="仿宋" w:hAnsi="仿宋" w:eastAsia="仿宋" w:cs="仿宋"/>
          <w:sz w:val="32"/>
          <w:szCs w:val="32"/>
        </w:rPr>
      </w:pPr>
      <w:r>
        <w:rPr>
          <w:rFonts w:hint="eastAsia" w:ascii="仿宋" w:hAnsi="仿宋" w:eastAsia="仿宋" w:cs="仿宋"/>
          <w:sz w:val="32"/>
          <w:szCs w:val="32"/>
        </w:rPr>
        <w:t>　　（二）坚持组织路线服务政治路线；</w:t>
      </w:r>
    </w:p>
    <w:p>
      <w:pPr>
        <w:rPr>
          <w:rFonts w:hint="eastAsia" w:ascii="仿宋" w:hAnsi="仿宋" w:eastAsia="仿宋" w:cs="仿宋"/>
          <w:sz w:val="32"/>
          <w:szCs w:val="32"/>
        </w:rPr>
      </w:pPr>
      <w:r>
        <w:rPr>
          <w:rFonts w:hint="eastAsia" w:ascii="仿宋" w:hAnsi="仿宋" w:eastAsia="仿宋" w:cs="仿宋"/>
          <w:sz w:val="32"/>
          <w:szCs w:val="32"/>
        </w:rPr>
        <w:t>　　（三）坚持民主集中制；</w:t>
      </w:r>
    </w:p>
    <w:p>
      <w:pPr>
        <w:rPr>
          <w:rFonts w:hint="eastAsia" w:ascii="仿宋" w:hAnsi="仿宋" w:eastAsia="仿宋" w:cs="仿宋"/>
          <w:sz w:val="32"/>
          <w:szCs w:val="32"/>
        </w:rPr>
      </w:pPr>
      <w:r>
        <w:rPr>
          <w:rFonts w:hint="eastAsia" w:ascii="仿宋" w:hAnsi="仿宋" w:eastAsia="仿宋" w:cs="仿宋"/>
          <w:sz w:val="32"/>
          <w:szCs w:val="32"/>
        </w:rPr>
        <w:t>　　（四）坚持党的群众路线；</w:t>
      </w:r>
    </w:p>
    <w:p>
      <w:pPr>
        <w:rPr>
          <w:rFonts w:hint="eastAsia" w:ascii="仿宋" w:hAnsi="仿宋" w:eastAsia="仿宋" w:cs="仿宋"/>
          <w:sz w:val="32"/>
          <w:szCs w:val="32"/>
        </w:rPr>
      </w:pPr>
      <w:r>
        <w:rPr>
          <w:rFonts w:hint="eastAsia" w:ascii="仿宋" w:hAnsi="仿宋" w:eastAsia="仿宋" w:cs="仿宋"/>
          <w:sz w:val="32"/>
          <w:szCs w:val="32"/>
        </w:rPr>
        <w:t>　　（五）坚持党管干部、党管人才；</w:t>
      </w:r>
    </w:p>
    <w:p>
      <w:pPr>
        <w:rPr>
          <w:rFonts w:hint="eastAsia" w:ascii="仿宋" w:hAnsi="仿宋" w:eastAsia="仿宋" w:cs="仿宋"/>
          <w:sz w:val="32"/>
          <w:szCs w:val="32"/>
        </w:rPr>
      </w:pPr>
      <w:r>
        <w:rPr>
          <w:rFonts w:hint="eastAsia" w:ascii="仿宋" w:hAnsi="仿宋" w:eastAsia="仿宋" w:cs="仿宋"/>
          <w:sz w:val="32"/>
          <w:szCs w:val="32"/>
        </w:rPr>
        <w:t>　　（六）坚持德才兼备、以德为先、任人唯贤；</w:t>
      </w:r>
    </w:p>
    <w:p>
      <w:pPr>
        <w:rPr>
          <w:rFonts w:hint="eastAsia" w:ascii="仿宋" w:hAnsi="仿宋" w:eastAsia="仿宋" w:cs="仿宋"/>
          <w:sz w:val="32"/>
          <w:szCs w:val="32"/>
        </w:rPr>
      </w:pPr>
      <w:r>
        <w:rPr>
          <w:rFonts w:hint="eastAsia" w:ascii="仿宋" w:hAnsi="仿宋" w:eastAsia="仿宋" w:cs="仿宋"/>
          <w:sz w:val="32"/>
          <w:szCs w:val="32"/>
        </w:rPr>
        <w:t>　　（七）坚持党的组织和党的工作全覆盖；</w:t>
      </w:r>
    </w:p>
    <w:p>
      <w:pPr>
        <w:rPr>
          <w:rFonts w:hint="eastAsia" w:ascii="仿宋" w:hAnsi="仿宋" w:eastAsia="仿宋" w:cs="仿宋"/>
          <w:sz w:val="32"/>
          <w:szCs w:val="32"/>
        </w:rPr>
      </w:pPr>
      <w:r>
        <w:rPr>
          <w:rFonts w:hint="eastAsia" w:ascii="仿宋" w:hAnsi="仿宋" w:eastAsia="仿宋" w:cs="仿宋"/>
          <w:sz w:val="32"/>
          <w:szCs w:val="32"/>
        </w:rPr>
        <w:t>　　（八）坚持实事求是、公道正派；</w:t>
      </w:r>
    </w:p>
    <w:p>
      <w:pPr>
        <w:rPr>
          <w:rFonts w:hint="eastAsia" w:ascii="仿宋" w:hAnsi="仿宋" w:eastAsia="仿宋" w:cs="仿宋"/>
          <w:sz w:val="32"/>
          <w:szCs w:val="32"/>
        </w:rPr>
      </w:pPr>
      <w:r>
        <w:rPr>
          <w:rFonts w:hint="eastAsia" w:ascii="仿宋" w:hAnsi="仿宋" w:eastAsia="仿宋" w:cs="仿宋"/>
          <w:sz w:val="32"/>
          <w:szCs w:val="32"/>
        </w:rPr>
        <w:t>　　（九）坚持依法依规、科学规范。</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第二章　领导体制和职责</w:t>
      </w:r>
    </w:p>
    <w:p>
      <w:pPr>
        <w:rPr>
          <w:rFonts w:hint="eastAsia" w:ascii="仿宋" w:hAnsi="仿宋" w:eastAsia="仿宋" w:cs="仿宋"/>
          <w:sz w:val="32"/>
          <w:szCs w:val="32"/>
        </w:rPr>
      </w:pPr>
      <w:r>
        <w:rPr>
          <w:rFonts w:hint="eastAsia" w:ascii="仿宋" w:hAnsi="仿宋" w:eastAsia="仿宋" w:cs="仿宋"/>
          <w:sz w:val="32"/>
          <w:szCs w:val="32"/>
        </w:rPr>
        <w:t>　　第五条　组织工作实行党中央集中统一领导，各级党委（党组）分级分类领导，组织部门专门负责，有关方面各司其职、密切配合的领导体制。</w:t>
      </w:r>
    </w:p>
    <w:p>
      <w:pPr>
        <w:rPr>
          <w:rFonts w:hint="eastAsia" w:ascii="仿宋" w:hAnsi="仿宋" w:eastAsia="仿宋" w:cs="仿宋"/>
          <w:sz w:val="32"/>
          <w:szCs w:val="32"/>
        </w:rPr>
      </w:pPr>
      <w:r>
        <w:rPr>
          <w:rFonts w:hint="eastAsia" w:ascii="仿宋" w:hAnsi="仿宋" w:eastAsia="仿宋" w:cs="仿宋"/>
          <w:sz w:val="32"/>
          <w:szCs w:val="32"/>
        </w:rPr>
        <w:t>　　党中央以及地方党委设置组织部，各级党政机关、人民团体、国有企业和事业单位党组织设置组织工作机构或者专职工作岗位，专门负责组织工作。</w:t>
      </w:r>
    </w:p>
    <w:p>
      <w:pPr>
        <w:rPr>
          <w:rFonts w:hint="eastAsia" w:ascii="仿宋" w:hAnsi="仿宋" w:eastAsia="仿宋" w:cs="仿宋"/>
          <w:sz w:val="32"/>
          <w:szCs w:val="32"/>
        </w:rPr>
      </w:pPr>
      <w:r>
        <w:rPr>
          <w:rFonts w:hint="eastAsia" w:ascii="仿宋" w:hAnsi="仿宋" w:eastAsia="仿宋" w:cs="仿宋"/>
          <w:sz w:val="32"/>
          <w:szCs w:val="32"/>
        </w:rPr>
        <w:t>　　中央组织部指导各级组织部门工作，上级组织部门指导下级组织部门工作。</w:t>
      </w:r>
    </w:p>
    <w:p>
      <w:pPr>
        <w:rPr>
          <w:rFonts w:hint="eastAsia" w:ascii="仿宋" w:hAnsi="仿宋" w:eastAsia="仿宋" w:cs="仿宋"/>
          <w:sz w:val="32"/>
          <w:szCs w:val="32"/>
        </w:rPr>
      </w:pPr>
      <w:r>
        <w:rPr>
          <w:rFonts w:hint="eastAsia" w:ascii="仿宋" w:hAnsi="仿宋" w:eastAsia="仿宋" w:cs="仿宋"/>
          <w:sz w:val="32"/>
          <w:szCs w:val="32"/>
        </w:rPr>
        <w:t>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rPr>
          <w:rFonts w:hint="eastAsia" w:ascii="仿宋" w:hAnsi="仿宋" w:eastAsia="仿宋" w:cs="仿宋"/>
          <w:sz w:val="32"/>
          <w:szCs w:val="32"/>
        </w:rPr>
      </w:pPr>
      <w:r>
        <w:rPr>
          <w:rFonts w:hint="eastAsia" w:ascii="仿宋" w:hAnsi="仿宋" w:eastAsia="仿宋" w:cs="仿宋"/>
          <w:sz w:val="32"/>
          <w:szCs w:val="32"/>
        </w:rPr>
        <w:t>　　党中央一般每5年召开1次全国组织工作会议，对一个时期的组织工作作出全面部署。</w:t>
      </w:r>
    </w:p>
    <w:p>
      <w:pPr>
        <w:rPr>
          <w:rFonts w:hint="eastAsia" w:ascii="仿宋" w:hAnsi="仿宋" w:eastAsia="仿宋" w:cs="仿宋"/>
          <w:sz w:val="32"/>
          <w:szCs w:val="32"/>
        </w:rPr>
      </w:pPr>
      <w:r>
        <w:rPr>
          <w:rFonts w:hint="eastAsia" w:ascii="仿宋" w:hAnsi="仿宋" w:eastAsia="仿宋" w:cs="仿宋"/>
          <w:sz w:val="32"/>
          <w:szCs w:val="32"/>
        </w:rPr>
        <w:t>　　第七条　地方党委对本地区组织工作负主体责任。主要职责是：</w:t>
      </w:r>
    </w:p>
    <w:p>
      <w:pPr>
        <w:rPr>
          <w:rFonts w:hint="eastAsia" w:ascii="仿宋" w:hAnsi="仿宋" w:eastAsia="仿宋" w:cs="仿宋"/>
          <w:sz w:val="32"/>
          <w:szCs w:val="32"/>
        </w:rPr>
      </w:pPr>
      <w:r>
        <w:rPr>
          <w:rFonts w:hint="eastAsia" w:ascii="仿宋" w:hAnsi="仿宋" w:eastAsia="仿宋" w:cs="仿宋"/>
          <w:sz w:val="32"/>
          <w:szCs w:val="32"/>
        </w:rPr>
        <w:t>　　（一）贯彻落实党的组织工作路线方针政策，执行党中央以及上级党组织关于组织工作的决策部署、指示要求，按照权限制定组织工作党内法规和规范性文件，研究部署本地区组织工作重大事项和重要工作；</w:t>
      </w:r>
    </w:p>
    <w:p>
      <w:pPr>
        <w:rPr>
          <w:rFonts w:hint="eastAsia" w:ascii="仿宋" w:hAnsi="仿宋" w:eastAsia="仿宋" w:cs="仿宋"/>
          <w:sz w:val="32"/>
          <w:szCs w:val="32"/>
        </w:rPr>
      </w:pPr>
      <w:r>
        <w:rPr>
          <w:rFonts w:hint="eastAsia" w:ascii="仿宋" w:hAnsi="仿宋" w:eastAsia="仿宋" w:cs="仿宋"/>
          <w:sz w:val="32"/>
          <w:szCs w:val="32"/>
        </w:rPr>
        <w:t>　　（二）领导同级人大、政府、政协、监察机关、审判机关、检察机关、人民团体等党的组织工作，指导和督促检查下级党组织开展组织工作；</w:t>
      </w:r>
    </w:p>
    <w:p>
      <w:pPr>
        <w:rPr>
          <w:rFonts w:hint="eastAsia" w:ascii="仿宋" w:hAnsi="仿宋" w:eastAsia="仿宋" w:cs="仿宋"/>
          <w:sz w:val="32"/>
          <w:szCs w:val="32"/>
        </w:rPr>
      </w:pPr>
      <w:r>
        <w:rPr>
          <w:rFonts w:hint="eastAsia" w:ascii="仿宋" w:hAnsi="仿宋" w:eastAsia="仿宋" w:cs="仿宋"/>
          <w:sz w:val="32"/>
          <w:szCs w:val="32"/>
        </w:rPr>
        <w:t>　　（三）领导本地区党的组织体系建设，加强基层党组织和党员队伍建设；</w:t>
      </w:r>
    </w:p>
    <w:p>
      <w:pPr>
        <w:rPr>
          <w:rFonts w:hint="eastAsia" w:ascii="仿宋" w:hAnsi="仿宋" w:eastAsia="仿宋" w:cs="仿宋"/>
          <w:sz w:val="32"/>
          <w:szCs w:val="32"/>
        </w:rPr>
      </w:pPr>
      <w:r>
        <w:rPr>
          <w:rFonts w:hint="eastAsia" w:ascii="仿宋" w:hAnsi="仿宋" w:eastAsia="仿宋" w:cs="仿宋"/>
          <w:sz w:val="32"/>
          <w:szCs w:val="32"/>
        </w:rPr>
        <w:t>　　（四）按照干部管理权限任免和管理干部，向地方国家机关、政协组织、人民团体、国有企业和事业单位等推荐重要干部；</w:t>
      </w:r>
    </w:p>
    <w:p>
      <w:pPr>
        <w:rPr>
          <w:rFonts w:hint="eastAsia" w:ascii="仿宋" w:hAnsi="仿宋" w:eastAsia="仿宋" w:cs="仿宋"/>
          <w:sz w:val="32"/>
          <w:szCs w:val="32"/>
        </w:rPr>
      </w:pPr>
      <w:r>
        <w:rPr>
          <w:rFonts w:hint="eastAsia" w:ascii="仿宋" w:hAnsi="仿宋" w:eastAsia="仿宋" w:cs="仿宋"/>
          <w:sz w:val="32"/>
          <w:szCs w:val="32"/>
        </w:rPr>
        <w:t>　　（五）贯彻人才强国战略，统筹协调有关方面共同参与和推动本地区人才工作；</w:t>
      </w:r>
    </w:p>
    <w:p>
      <w:pPr>
        <w:rPr>
          <w:rFonts w:hint="eastAsia" w:ascii="仿宋" w:hAnsi="仿宋" w:eastAsia="仿宋" w:cs="仿宋"/>
          <w:sz w:val="32"/>
          <w:szCs w:val="32"/>
        </w:rPr>
      </w:pPr>
      <w:r>
        <w:rPr>
          <w:rFonts w:hint="eastAsia" w:ascii="仿宋" w:hAnsi="仿宋" w:eastAsia="仿宋" w:cs="仿宋"/>
          <w:sz w:val="32"/>
          <w:szCs w:val="32"/>
        </w:rPr>
        <w:t>　　（六）完成党中央以及上级党组织交办的其他任务。</w:t>
      </w:r>
    </w:p>
    <w:p>
      <w:pPr>
        <w:rPr>
          <w:rFonts w:hint="eastAsia" w:ascii="仿宋" w:hAnsi="仿宋" w:eastAsia="仿宋" w:cs="仿宋"/>
          <w:sz w:val="32"/>
          <w:szCs w:val="32"/>
        </w:rPr>
      </w:pPr>
      <w:r>
        <w:rPr>
          <w:rFonts w:hint="eastAsia" w:ascii="仿宋" w:hAnsi="仿宋" w:eastAsia="仿宋" w:cs="仿宋"/>
          <w:sz w:val="32"/>
          <w:szCs w:val="32"/>
        </w:rPr>
        <w:t>　　党组对本单位组织工作的领导职责，按照有关规定执行。</w:t>
      </w:r>
    </w:p>
    <w:p>
      <w:pPr>
        <w:rPr>
          <w:rFonts w:hint="eastAsia" w:ascii="仿宋" w:hAnsi="仿宋" w:eastAsia="仿宋" w:cs="仿宋"/>
          <w:sz w:val="32"/>
          <w:szCs w:val="32"/>
        </w:rPr>
      </w:pPr>
      <w:r>
        <w:rPr>
          <w:rFonts w:hint="eastAsia" w:ascii="仿宋" w:hAnsi="仿宋" w:eastAsia="仿宋" w:cs="仿宋"/>
          <w:sz w:val="32"/>
          <w:szCs w:val="32"/>
        </w:rPr>
        <w:t>　　第八条　中央组织部和地方党委组织部的主要职责是：</w:t>
      </w:r>
    </w:p>
    <w:p>
      <w:pPr>
        <w:rPr>
          <w:rFonts w:hint="eastAsia" w:ascii="仿宋" w:hAnsi="仿宋" w:eastAsia="仿宋" w:cs="仿宋"/>
          <w:sz w:val="32"/>
          <w:szCs w:val="32"/>
        </w:rPr>
      </w:pPr>
      <w:r>
        <w:rPr>
          <w:rFonts w:hint="eastAsia" w:ascii="仿宋" w:hAnsi="仿宋" w:eastAsia="仿宋" w:cs="仿宋"/>
          <w:sz w:val="32"/>
          <w:szCs w:val="32"/>
        </w:rPr>
        <w:t>　　（一）在党中央以及本级党委领导下，具体负责落实党的组织工作路线方针政策和决策部署，按照权限和分工制定、起草组织工作党内法规和规范性文件，推进组织制度贯彻落实；</w:t>
      </w:r>
    </w:p>
    <w:p>
      <w:pPr>
        <w:rPr>
          <w:rFonts w:hint="eastAsia" w:ascii="仿宋" w:hAnsi="仿宋" w:eastAsia="仿宋" w:cs="仿宋"/>
          <w:sz w:val="32"/>
          <w:szCs w:val="32"/>
        </w:rPr>
      </w:pPr>
      <w:r>
        <w:rPr>
          <w:rFonts w:hint="eastAsia" w:ascii="仿宋" w:hAnsi="仿宋" w:eastAsia="仿宋" w:cs="仿宋"/>
          <w:sz w:val="32"/>
          <w:szCs w:val="32"/>
        </w:rPr>
        <w:t>　　（二）研究组织工作重要理论和实践问题，提出完善制度机制的政策建议，为党中央以及本级党委决策提供参考；</w:t>
      </w:r>
    </w:p>
    <w:p>
      <w:pPr>
        <w:rPr>
          <w:rFonts w:hint="eastAsia" w:ascii="仿宋" w:hAnsi="仿宋" w:eastAsia="仿宋" w:cs="仿宋"/>
          <w:sz w:val="32"/>
          <w:szCs w:val="32"/>
        </w:rPr>
      </w:pPr>
      <w:r>
        <w:rPr>
          <w:rFonts w:hint="eastAsia" w:ascii="仿宋" w:hAnsi="仿宋" w:eastAsia="仿宋" w:cs="仿宋"/>
          <w:sz w:val="32"/>
          <w:szCs w:val="32"/>
        </w:rPr>
        <w:t>　　（三）负责党的组织体系建设，加强基层党组织和党员队伍建设；</w:t>
      </w:r>
    </w:p>
    <w:p>
      <w:pPr>
        <w:rPr>
          <w:rFonts w:hint="eastAsia" w:ascii="仿宋" w:hAnsi="仿宋" w:eastAsia="仿宋" w:cs="仿宋"/>
          <w:sz w:val="32"/>
          <w:szCs w:val="32"/>
        </w:rPr>
      </w:pPr>
      <w:r>
        <w:rPr>
          <w:rFonts w:hint="eastAsia" w:ascii="仿宋" w:hAnsi="仿宋" w:eastAsia="仿宋" w:cs="仿宋"/>
          <w:sz w:val="32"/>
          <w:szCs w:val="32"/>
        </w:rPr>
        <w:t>　　（四）负责干部工作和干部队伍的统一管理，按照干部管理权限和分工负责领导班子建设的有关具体工作；</w:t>
      </w:r>
    </w:p>
    <w:p>
      <w:pPr>
        <w:rPr>
          <w:rFonts w:hint="eastAsia" w:ascii="仿宋" w:hAnsi="仿宋" w:eastAsia="仿宋" w:cs="仿宋"/>
          <w:sz w:val="32"/>
          <w:szCs w:val="32"/>
        </w:rPr>
      </w:pPr>
      <w:r>
        <w:rPr>
          <w:rFonts w:hint="eastAsia" w:ascii="仿宋" w:hAnsi="仿宋" w:eastAsia="仿宋" w:cs="仿宋"/>
          <w:sz w:val="32"/>
          <w:szCs w:val="32"/>
        </w:rPr>
        <w:t>　　（五）负责人才工作的指导协调和人才的联系服务；</w:t>
      </w:r>
    </w:p>
    <w:p>
      <w:pPr>
        <w:rPr>
          <w:rFonts w:hint="eastAsia" w:ascii="仿宋" w:hAnsi="仿宋" w:eastAsia="仿宋" w:cs="仿宋"/>
          <w:sz w:val="32"/>
          <w:szCs w:val="32"/>
        </w:rPr>
      </w:pPr>
      <w:r>
        <w:rPr>
          <w:rFonts w:hint="eastAsia" w:ascii="仿宋" w:hAnsi="仿宋" w:eastAsia="仿宋" w:cs="仿宋"/>
          <w:sz w:val="32"/>
          <w:szCs w:val="32"/>
        </w:rPr>
        <w:t>　　（六）负责公务员工作的统一管理；</w:t>
      </w:r>
    </w:p>
    <w:p>
      <w:pPr>
        <w:rPr>
          <w:rFonts w:hint="eastAsia" w:ascii="仿宋" w:hAnsi="仿宋" w:eastAsia="仿宋" w:cs="仿宋"/>
          <w:sz w:val="32"/>
          <w:szCs w:val="32"/>
        </w:rPr>
      </w:pPr>
      <w:r>
        <w:rPr>
          <w:rFonts w:hint="eastAsia" w:ascii="仿宋" w:hAnsi="仿宋" w:eastAsia="仿宋" w:cs="仿宋"/>
          <w:sz w:val="32"/>
          <w:szCs w:val="32"/>
        </w:rPr>
        <w:t>　　（七）负责离退休干部工作的统一管理；</w:t>
      </w:r>
    </w:p>
    <w:p>
      <w:pPr>
        <w:rPr>
          <w:rFonts w:hint="eastAsia" w:ascii="仿宋" w:hAnsi="仿宋" w:eastAsia="仿宋" w:cs="仿宋"/>
          <w:sz w:val="32"/>
          <w:szCs w:val="32"/>
        </w:rPr>
      </w:pPr>
      <w:r>
        <w:rPr>
          <w:rFonts w:hint="eastAsia" w:ascii="仿宋" w:hAnsi="仿宋" w:eastAsia="仿宋" w:cs="仿宋"/>
          <w:sz w:val="32"/>
          <w:szCs w:val="32"/>
        </w:rPr>
        <w:t>　　（八）统一管理机构编制委员会办公室；</w:t>
      </w:r>
    </w:p>
    <w:p>
      <w:pPr>
        <w:rPr>
          <w:rFonts w:hint="eastAsia" w:ascii="仿宋" w:hAnsi="仿宋" w:eastAsia="仿宋" w:cs="仿宋"/>
          <w:sz w:val="32"/>
          <w:szCs w:val="32"/>
        </w:rPr>
      </w:pPr>
      <w:r>
        <w:rPr>
          <w:rFonts w:hint="eastAsia" w:ascii="仿宋" w:hAnsi="仿宋" w:eastAsia="仿宋" w:cs="仿宋"/>
          <w:sz w:val="32"/>
          <w:szCs w:val="32"/>
        </w:rPr>
        <w:t>　　（九）完成党中央以及本级党委交办的其他任务。</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第三章　党的组织体系建设</w:t>
      </w:r>
    </w:p>
    <w:p>
      <w:pPr>
        <w:rPr>
          <w:rFonts w:hint="eastAsia" w:ascii="仿宋" w:hAnsi="仿宋" w:eastAsia="仿宋" w:cs="仿宋"/>
          <w:sz w:val="32"/>
          <w:szCs w:val="32"/>
        </w:rPr>
      </w:pPr>
      <w:r>
        <w:rPr>
          <w:rFonts w:hint="eastAsia" w:ascii="仿宋" w:hAnsi="仿宋" w:eastAsia="仿宋" w:cs="仿宋"/>
          <w:sz w:val="32"/>
          <w:szCs w:val="32"/>
        </w:rPr>
        <w:t>　　第九条　坚持马克思主义建党原则，健全维护党的集中统一的组织制度，完善上下贯通、执行有力的组织体系，实现党的组织和党的工作全覆盖，不断增强党的政治领导力、思想引领力、群众组织力、社会号召力。</w:t>
      </w:r>
    </w:p>
    <w:p>
      <w:pPr>
        <w:rPr>
          <w:rFonts w:hint="eastAsia" w:ascii="仿宋" w:hAnsi="仿宋" w:eastAsia="仿宋" w:cs="仿宋"/>
          <w:sz w:val="32"/>
          <w:szCs w:val="32"/>
        </w:rPr>
      </w:pPr>
      <w:r>
        <w:rPr>
          <w:rFonts w:hint="eastAsia" w:ascii="仿宋" w:hAnsi="仿宋" w:eastAsia="仿宋" w:cs="仿宋"/>
          <w:sz w:val="32"/>
          <w:szCs w:val="32"/>
        </w:rPr>
        <w:t>　　第十条　按照党章规定建立健全党的各级各类组织，形成包括党的中央组织、地方组织、基层组织在内，涵盖党的纪律检查机关、党的工作机关、党组，纵向到底、横向到边的严密组织架构。</w:t>
      </w:r>
    </w:p>
    <w:p>
      <w:pPr>
        <w:rPr>
          <w:rFonts w:hint="eastAsia" w:ascii="仿宋" w:hAnsi="仿宋" w:eastAsia="仿宋" w:cs="仿宋"/>
          <w:sz w:val="32"/>
          <w:szCs w:val="32"/>
        </w:rPr>
      </w:pPr>
      <w:r>
        <w:rPr>
          <w:rFonts w:hint="eastAsia" w:ascii="仿宋" w:hAnsi="仿宋" w:eastAsia="仿宋" w:cs="仿宋"/>
          <w:sz w:val="32"/>
          <w:szCs w:val="32"/>
        </w:rPr>
        <w:t>　　适应形势任务的发展变化，及时调整和优化党组织设置。为执行某项任务临时组建的机构，可以按照有关规定成立临时党组织。除另有规定外，一般按照属地管理原则，规范和理顺基层党组织隶属关系。</w:t>
      </w:r>
    </w:p>
    <w:p>
      <w:pPr>
        <w:rPr>
          <w:rFonts w:hint="eastAsia" w:ascii="仿宋" w:hAnsi="仿宋" w:eastAsia="仿宋" w:cs="仿宋"/>
          <w:sz w:val="32"/>
          <w:szCs w:val="32"/>
        </w:rPr>
      </w:pPr>
      <w:r>
        <w:rPr>
          <w:rFonts w:hint="eastAsia" w:ascii="仿宋" w:hAnsi="仿宋" w:eastAsia="仿宋" w:cs="仿宋"/>
          <w:sz w:val="32"/>
          <w:szCs w:val="32"/>
        </w:rPr>
        <w:t>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rPr>
          <w:rFonts w:hint="eastAsia" w:ascii="仿宋" w:hAnsi="仿宋" w:eastAsia="仿宋" w:cs="仿宋"/>
          <w:sz w:val="32"/>
          <w:szCs w:val="32"/>
        </w:rPr>
      </w:pPr>
      <w:r>
        <w:rPr>
          <w:rFonts w:hint="eastAsia" w:ascii="仿宋" w:hAnsi="仿宋" w:eastAsia="仿宋" w:cs="仿宋"/>
          <w:sz w:val="32"/>
          <w:szCs w:val="32"/>
        </w:rPr>
        <w:t>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rPr>
          <w:rFonts w:hint="eastAsia" w:ascii="仿宋" w:hAnsi="仿宋" w:eastAsia="仿宋" w:cs="仿宋"/>
          <w:sz w:val="32"/>
          <w:szCs w:val="32"/>
        </w:rPr>
      </w:pPr>
      <w:r>
        <w:rPr>
          <w:rFonts w:hint="eastAsia" w:ascii="仿宋" w:hAnsi="仿宋" w:eastAsia="仿宋" w:cs="仿宋"/>
          <w:sz w:val="32"/>
          <w:szCs w:val="32"/>
        </w:rPr>
        <w:t>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rPr>
          <w:rFonts w:hint="eastAsia" w:ascii="仿宋" w:hAnsi="仿宋" w:eastAsia="仿宋" w:cs="仿宋"/>
          <w:sz w:val="32"/>
          <w:szCs w:val="32"/>
        </w:rPr>
      </w:pPr>
      <w:r>
        <w:rPr>
          <w:rFonts w:hint="eastAsia" w:ascii="仿宋" w:hAnsi="仿宋" w:eastAsia="仿宋" w:cs="仿宋"/>
          <w:sz w:val="32"/>
          <w:szCs w:val="32"/>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rPr>
          <w:rFonts w:hint="eastAsia" w:ascii="仿宋" w:hAnsi="仿宋" w:eastAsia="仿宋" w:cs="仿宋"/>
          <w:sz w:val="32"/>
          <w:szCs w:val="32"/>
        </w:rPr>
      </w:pPr>
      <w:r>
        <w:rPr>
          <w:rFonts w:hint="eastAsia" w:ascii="仿宋" w:hAnsi="仿宋" w:eastAsia="仿宋" w:cs="仿宋"/>
          <w:sz w:val="32"/>
          <w:szCs w:val="32"/>
        </w:rPr>
        <w:t>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rPr>
          <w:rFonts w:hint="eastAsia" w:ascii="仿宋" w:hAnsi="仿宋" w:eastAsia="仿宋" w:cs="仿宋"/>
          <w:sz w:val="32"/>
          <w:szCs w:val="32"/>
        </w:rPr>
      </w:pPr>
      <w:r>
        <w:rPr>
          <w:rFonts w:hint="eastAsia" w:ascii="仿宋" w:hAnsi="仿宋" w:eastAsia="仿宋" w:cs="仿宋"/>
          <w:sz w:val="32"/>
          <w:szCs w:val="32"/>
        </w:rPr>
        <w:t>　　第十五条　围绕建设信念坚定、政治可靠、结构合理、素质优良、纪律严明、作用突出的党员队伍，做好发展党员和党员教育、管理、监督、服务工作。</w:t>
      </w:r>
    </w:p>
    <w:p>
      <w:pPr>
        <w:rPr>
          <w:rFonts w:hint="eastAsia" w:ascii="仿宋" w:hAnsi="仿宋" w:eastAsia="仿宋" w:cs="仿宋"/>
          <w:sz w:val="32"/>
          <w:szCs w:val="32"/>
        </w:rPr>
      </w:pPr>
      <w:r>
        <w:rPr>
          <w:rFonts w:hint="eastAsia" w:ascii="仿宋" w:hAnsi="仿宋" w:eastAsia="仿宋" w:cs="仿宋"/>
          <w:sz w:val="32"/>
          <w:szCs w:val="32"/>
        </w:rPr>
        <w:t>　　发展党员应当按照控制总量、优化结构、提高质量、发挥作用的总要求，把政治标准放在首位，严格程序、严格把关，保证新发展党员质量。加强入党积极分子队伍建设，加强发展对象、预备党员的教育培养。</w:t>
      </w:r>
    </w:p>
    <w:p>
      <w:pPr>
        <w:rPr>
          <w:rFonts w:hint="eastAsia" w:ascii="仿宋" w:hAnsi="仿宋" w:eastAsia="仿宋" w:cs="仿宋"/>
          <w:sz w:val="32"/>
          <w:szCs w:val="32"/>
        </w:rPr>
      </w:pPr>
      <w:r>
        <w:rPr>
          <w:rFonts w:hint="eastAsia" w:ascii="仿宋" w:hAnsi="仿宋" w:eastAsia="仿宋" w:cs="仿宋"/>
          <w:sz w:val="32"/>
          <w:szCs w:val="32"/>
        </w:rPr>
        <w:t>　　党员教育应当把学习贯彻习近平新时代中国特色社会主义思想作为首要政治任务，组织开展党内集中教育和党员经常性教育，坚持组织培训和个人自学相结合，引导党员不忘初心、牢记使命、不懈奋斗。</w:t>
      </w:r>
    </w:p>
    <w:p>
      <w:pPr>
        <w:rPr>
          <w:rFonts w:hint="eastAsia" w:ascii="仿宋" w:hAnsi="仿宋" w:eastAsia="仿宋" w:cs="仿宋"/>
          <w:sz w:val="32"/>
          <w:szCs w:val="32"/>
        </w:rPr>
      </w:pPr>
      <w:r>
        <w:rPr>
          <w:rFonts w:hint="eastAsia" w:ascii="仿宋" w:hAnsi="仿宋" w:eastAsia="仿宋" w:cs="仿宋"/>
          <w:sz w:val="32"/>
          <w:szCs w:val="32"/>
        </w:rPr>
        <w:t>　　党员管理应当严格做好党籍管理、组织关系管理、党费收缴使用管理、日常监督、组织处置等工作，加强和改进流动党员管理。结合不同群体党员实际，组织引导党员充分发挥先锋模范作用。</w:t>
      </w:r>
    </w:p>
    <w:p>
      <w:pPr>
        <w:rPr>
          <w:rFonts w:hint="eastAsia" w:ascii="仿宋" w:hAnsi="仿宋" w:eastAsia="仿宋" w:cs="仿宋"/>
          <w:sz w:val="32"/>
          <w:szCs w:val="32"/>
        </w:rPr>
      </w:pPr>
      <w:r>
        <w:rPr>
          <w:rFonts w:hint="eastAsia" w:ascii="仿宋" w:hAnsi="仿宋" w:eastAsia="仿宋" w:cs="仿宋"/>
          <w:sz w:val="32"/>
          <w:szCs w:val="32"/>
        </w:rPr>
        <w:t>　　加强党内激励关怀帮扶，保障党员民主权利，开展党内表彰，做好关爱服务党员工作。</w:t>
      </w:r>
    </w:p>
    <w:p>
      <w:pPr>
        <w:rPr>
          <w:rFonts w:hint="eastAsia" w:ascii="仿宋" w:hAnsi="仿宋" w:eastAsia="仿宋" w:cs="仿宋"/>
          <w:sz w:val="32"/>
          <w:szCs w:val="32"/>
        </w:rPr>
      </w:pPr>
      <w:r>
        <w:rPr>
          <w:rFonts w:hint="eastAsia" w:ascii="仿宋" w:hAnsi="仿宋" w:eastAsia="仿宋" w:cs="仿宋"/>
          <w:sz w:val="32"/>
          <w:szCs w:val="32"/>
        </w:rPr>
        <w:t>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rPr>
          <w:rFonts w:hint="eastAsia" w:ascii="仿宋" w:hAnsi="仿宋" w:eastAsia="仿宋" w:cs="仿宋"/>
          <w:sz w:val="32"/>
          <w:szCs w:val="32"/>
        </w:rPr>
      </w:pPr>
      <w:r>
        <w:rPr>
          <w:rFonts w:hint="eastAsia" w:ascii="仿宋" w:hAnsi="仿宋" w:eastAsia="仿宋" w:cs="仿宋"/>
          <w:sz w:val="32"/>
          <w:szCs w:val="32"/>
        </w:rPr>
        <w:t>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rPr>
          <w:rFonts w:hint="eastAsia" w:ascii="仿宋" w:hAnsi="仿宋" w:eastAsia="仿宋" w:cs="仿宋"/>
          <w:sz w:val="32"/>
          <w:szCs w:val="32"/>
        </w:rPr>
      </w:pPr>
      <w:r>
        <w:rPr>
          <w:rFonts w:hint="eastAsia" w:ascii="仿宋" w:hAnsi="仿宋" w:eastAsia="仿宋" w:cs="仿宋"/>
          <w:sz w:val="32"/>
          <w:szCs w:val="32"/>
        </w:rPr>
        <w:t>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第四章　干部工作</w:t>
      </w:r>
    </w:p>
    <w:p>
      <w:pPr>
        <w:rPr>
          <w:rFonts w:hint="eastAsia" w:ascii="仿宋" w:hAnsi="仿宋" w:eastAsia="仿宋" w:cs="仿宋"/>
          <w:sz w:val="32"/>
          <w:szCs w:val="32"/>
        </w:rPr>
      </w:pPr>
      <w:r>
        <w:rPr>
          <w:rFonts w:hint="eastAsia" w:ascii="仿宋" w:hAnsi="仿宋" w:eastAsia="仿宋" w:cs="仿宋"/>
          <w:sz w:val="32"/>
          <w:szCs w:val="32"/>
        </w:rPr>
        <w:t>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rPr>
          <w:rFonts w:hint="eastAsia" w:ascii="仿宋" w:hAnsi="仿宋" w:eastAsia="仿宋" w:cs="仿宋"/>
          <w:sz w:val="32"/>
          <w:szCs w:val="32"/>
        </w:rPr>
      </w:pPr>
      <w:r>
        <w:rPr>
          <w:rFonts w:hint="eastAsia" w:ascii="仿宋" w:hAnsi="仿宋" w:eastAsia="仿宋" w:cs="仿宋"/>
          <w:sz w:val="32"/>
          <w:szCs w:val="32"/>
        </w:rPr>
        <w:t>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rPr>
          <w:rFonts w:hint="eastAsia" w:ascii="仿宋" w:hAnsi="仿宋" w:eastAsia="仿宋" w:cs="仿宋"/>
          <w:sz w:val="32"/>
          <w:szCs w:val="32"/>
        </w:rPr>
      </w:pPr>
      <w:r>
        <w:rPr>
          <w:rFonts w:hint="eastAsia" w:ascii="仿宋" w:hAnsi="仿宋" w:eastAsia="仿宋" w:cs="仿宋"/>
          <w:sz w:val="32"/>
          <w:szCs w:val="32"/>
        </w:rPr>
        <w:t>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rPr>
          <w:rFonts w:hint="eastAsia" w:ascii="仿宋" w:hAnsi="仿宋" w:eastAsia="仿宋" w:cs="仿宋"/>
          <w:sz w:val="32"/>
          <w:szCs w:val="32"/>
        </w:rPr>
      </w:pPr>
      <w:r>
        <w:rPr>
          <w:rFonts w:hint="eastAsia" w:ascii="仿宋" w:hAnsi="仿宋" w:eastAsia="仿宋" w:cs="仿宋"/>
          <w:sz w:val="32"/>
          <w:szCs w:val="32"/>
        </w:rPr>
        <w:t>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rPr>
          <w:rFonts w:hint="eastAsia" w:ascii="仿宋" w:hAnsi="仿宋" w:eastAsia="仿宋" w:cs="仿宋"/>
          <w:sz w:val="32"/>
          <w:szCs w:val="32"/>
        </w:rPr>
      </w:pPr>
      <w:r>
        <w:rPr>
          <w:rFonts w:hint="eastAsia" w:ascii="仿宋" w:hAnsi="仿宋" w:eastAsia="仿宋" w:cs="仿宋"/>
          <w:sz w:val="32"/>
          <w:szCs w:val="32"/>
        </w:rPr>
        <w:t>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rPr>
          <w:rFonts w:hint="eastAsia" w:ascii="仿宋" w:hAnsi="仿宋" w:eastAsia="仿宋" w:cs="仿宋"/>
          <w:sz w:val="32"/>
          <w:szCs w:val="32"/>
        </w:rPr>
      </w:pPr>
      <w:r>
        <w:rPr>
          <w:rFonts w:hint="eastAsia" w:ascii="仿宋" w:hAnsi="仿宋" w:eastAsia="仿宋" w:cs="仿宋"/>
          <w:sz w:val="32"/>
          <w:szCs w:val="32"/>
        </w:rPr>
        <w:t>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rPr>
          <w:rFonts w:hint="eastAsia" w:ascii="仿宋" w:hAnsi="仿宋" w:eastAsia="仿宋" w:cs="仿宋"/>
          <w:sz w:val="32"/>
          <w:szCs w:val="32"/>
        </w:rPr>
      </w:pPr>
      <w:r>
        <w:rPr>
          <w:rFonts w:hint="eastAsia" w:ascii="仿宋" w:hAnsi="仿宋" w:eastAsia="仿宋" w:cs="仿宋"/>
          <w:sz w:val="32"/>
          <w:szCs w:val="32"/>
        </w:rPr>
        <w:t>　　拓宽选人用人视野，推进地方与部门之间、地区之间、部门之间、党政机关与国有企业和事业单位以及其他社会组织之间的干部交流，综合运用援派、挂职等方式，加大对国家重大战略选派干部支持力度。</w:t>
      </w:r>
    </w:p>
    <w:p>
      <w:pPr>
        <w:rPr>
          <w:rFonts w:hint="eastAsia" w:ascii="仿宋" w:hAnsi="仿宋" w:eastAsia="仿宋" w:cs="仿宋"/>
          <w:sz w:val="32"/>
          <w:szCs w:val="32"/>
        </w:rPr>
      </w:pPr>
      <w:r>
        <w:rPr>
          <w:rFonts w:hint="eastAsia" w:ascii="仿宋" w:hAnsi="仿宋" w:eastAsia="仿宋" w:cs="仿宋"/>
          <w:sz w:val="32"/>
          <w:szCs w:val="32"/>
        </w:rPr>
        <w:t>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rPr>
          <w:rFonts w:hint="eastAsia" w:ascii="仿宋" w:hAnsi="仿宋" w:eastAsia="仿宋" w:cs="仿宋"/>
          <w:sz w:val="32"/>
          <w:szCs w:val="32"/>
        </w:rPr>
      </w:pPr>
      <w:r>
        <w:rPr>
          <w:rFonts w:hint="eastAsia" w:ascii="仿宋" w:hAnsi="仿宋" w:eastAsia="仿宋" w:cs="仿宋"/>
          <w:sz w:val="32"/>
          <w:szCs w:val="32"/>
        </w:rPr>
        <w:t>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rPr>
          <w:rFonts w:hint="eastAsia" w:ascii="仿宋" w:hAnsi="仿宋" w:eastAsia="仿宋" w:cs="仿宋"/>
          <w:sz w:val="32"/>
          <w:szCs w:val="32"/>
        </w:rPr>
      </w:pPr>
      <w:r>
        <w:rPr>
          <w:rFonts w:hint="eastAsia" w:ascii="仿宋" w:hAnsi="仿宋" w:eastAsia="仿宋" w:cs="仿宋"/>
          <w:sz w:val="32"/>
          <w:szCs w:val="32"/>
        </w:rPr>
        <w:t>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rPr>
          <w:rFonts w:hint="eastAsia" w:ascii="仿宋" w:hAnsi="仿宋" w:eastAsia="仿宋" w:cs="仿宋"/>
          <w:sz w:val="32"/>
          <w:szCs w:val="32"/>
        </w:rPr>
      </w:pPr>
      <w:r>
        <w:rPr>
          <w:rFonts w:hint="eastAsia" w:ascii="仿宋" w:hAnsi="仿宋" w:eastAsia="仿宋" w:cs="仿宋"/>
          <w:sz w:val="32"/>
          <w:szCs w:val="32"/>
        </w:rPr>
        <w:t>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rPr>
          <w:rFonts w:hint="eastAsia" w:ascii="仿宋" w:hAnsi="仿宋" w:eastAsia="仿宋" w:cs="仿宋"/>
          <w:sz w:val="32"/>
          <w:szCs w:val="32"/>
        </w:rPr>
      </w:pPr>
      <w:r>
        <w:rPr>
          <w:rFonts w:hint="eastAsia" w:ascii="仿宋" w:hAnsi="仿宋" w:eastAsia="仿宋" w:cs="仿宋"/>
          <w:sz w:val="32"/>
          <w:szCs w:val="32"/>
        </w:rPr>
        <w:t>　　第二十九条　严格执行干部退休制度，加强离退休干部思想政治建设和党组织建设，完善和创新离退休干部服务管理工作，组织引导离退休干部发挥作用。</w:t>
      </w:r>
    </w:p>
    <w:p>
      <w:pPr>
        <w:rPr>
          <w:rFonts w:hint="eastAsia" w:ascii="仿宋" w:hAnsi="仿宋" w:eastAsia="仿宋" w:cs="仿宋"/>
          <w:sz w:val="32"/>
          <w:szCs w:val="32"/>
        </w:rPr>
      </w:pPr>
      <w:r>
        <w:rPr>
          <w:rFonts w:hint="eastAsia" w:ascii="仿宋" w:hAnsi="仿宋" w:eastAsia="仿宋" w:cs="仿宋"/>
          <w:sz w:val="32"/>
          <w:szCs w:val="32"/>
        </w:rPr>
        <w:t>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第五章　人才工作</w:t>
      </w:r>
    </w:p>
    <w:p>
      <w:pPr>
        <w:rPr>
          <w:rFonts w:hint="eastAsia" w:ascii="仿宋" w:hAnsi="仿宋" w:eastAsia="仿宋" w:cs="仿宋"/>
          <w:sz w:val="32"/>
          <w:szCs w:val="32"/>
        </w:rPr>
      </w:pPr>
      <w:r>
        <w:rPr>
          <w:rFonts w:hint="eastAsia" w:ascii="仿宋" w:hAnsi="仿宋" w:eastAsia="仿宋" w:cs="仿宋"/>
          <w:sz w:val="32"/>
          <w:szCs w:val="32"/>
        </w:rPr>
        <w:t>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rPr>
          <w:rFonts w:hint="eastAsia" w:ascii="仿宋" w:hAnsi="仿宋" w:eastAsia="仿宋" w:cs="仿宋"/>
          <w:sz w:val="32"/>
          <w:szCs w:val="32"/>
        </w:rPr>
      </w:pPr>
      <w:r>
        <w:rPr>
          <w:rFonts w:hint="eastAsia" w:ascii="仿宋" w:hAnsi="仿宋" w:eastAsia="仿宋" w:cs="仿宋"/>
          <w:sz w:val="32"/>
          <w:szCs w:val="32"/>
        </w:rPr>
        <w:t>　　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rPr>
          <w:rFonts w:hint="eastAsia" w:ascii="仿宋" w:hAnsi="仿宋" w:eastAsia="仿宋" w:cs="仿宋"/>
          <w:sz w:val="32"/>
          <w:szCs w:val="32"/>
        </w:rPr>
      </w:pPr>
      <w:r>
        <w:rPr>
          <w:rFonts w:hint="eastAsia" w:ascii="仿宋" w:hAnsi="仿宋" w:eastAsia="仿宋" w:cs="仿宋"/>
          <w:sz w:val="32"/>
          <w:szCs w:val="32"/>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rPr>
          <w:rFonts w:hint="eastAsia" w:ascii="仿宋" w:hAnsi="仿宋" w:eastAsia="仿宋" w:cs="仿宋"/>
          <w:sz w:val="32"/>
          <w:szCs w:val="32"/>
        </w:rPr>
      </w:pPr>
      <w:r>
        <w:rPr>
          <w:rFonts w:hint="eastAsia" w:ascii="仿宋" w:hAnsi="仿宋" w:eastAsia="仿宋" w:cs="仿宋"/>
          <w:sz w:val="32"/>
          <w:szCs w:val="32"/>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rPr>
          <w:rFonts w:hint="eastAsia" w:ascii="仿宋" w:hAnsi="仿宋" w:eastAsia="仿宋" w:cs="仿宋"/>
          <w:sz w:val="32"/>
          <w:szCs w:val="32"/>
        </w:rPr>
      </w:pPr>
      <w:r>
        <w:rPr>
          <w:rFonts w:hint="eastAsia" w:ascii="仿宋" w:hAnsi="仿宋" w:eastAsia="仿宋" w:cs="仿宋"/>
          <w:sz w:val="32"/>
          <w:szCs w:val="32"/>
        </w:rPr>
        <w:t>　　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rPr>
          <w:rFonts w:hint="eastAsia" w:ascii="仿宋" w:hAnsi="仿宋" w:eastAsia="仿宋" w:cs="仿宋"/>
          <w:sz w:val="32"/>
          <w:szCs w:val="32"/>
        </w:rPr>
      </w:pPr>
      <w:r>
        <w:rPr>
          <w:rFonts w:hint="eastAsia" w:ascii="仿宋" w:hAnsi="仿宋" w:eastAsia="仿宋" w:cs="仿宋"/>
          <w:sz w:val="32"/>
          <w:szCs w:val="32"/>
        </w:rPr>
        <w:t>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rPr>
          <w:rFonts w:hint="eastAsia" w:ascii="仿宋" w:hAnsi="仿宋" w:eastAsia="仿宋" w:cs="仿宋"/>
          <w:sz w:val="32"/>
          <w:szCs w:val="32"/>
        </w:rPr>
      </w:pPr>
      <w:r>
        <w:rPr>
          <w:rFonts w:hint="eastAsia" w:ascii="仿宋" w:hAnsi="仿宋" w:eastAsia="仿宋" w:cs="仿宋"/>
          <w:sz w:val="32"/>
          <w:szCs w:val="32"/>
        </w:rPr>
        <w:t>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rPr>
          <w:rFonts w:hint="eastAsia" w:ascii="仿宋" w:hAnsi="仿宋" w:eastAsia="仿宋" w:cs="仿宋"/>
          <w:sz w:val="32"/>
          <w:szCs w:val="32"/>
        </w:rPr>
      </w:pPr>
      <w:r>
        <w:rPr>
          <w:rFonts w:hint="eastAsia" w:ascii="仿宋" w:hAnsi="仿宋" w:eastAsia="仿宋" w:cs="仿宋"/>
          <w:sz w:val="32"/>
          <w:szCs w:val="32"/>
        </w:rPr>
        <w:t>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rPr>
          <w:rFonts w:hint="eastAsia" w:ascii="仿宋" w:hAnsi="仿宋" w:eastAsia="仿宋" w:cs="仿宋"/>
          <w:sz w:val="32"/>
          <w:szCs w:val="32"/>
        </w:rPr>
      </w:pPr>
      <w:r>
        <w:rPr>
          <w:rFonts w:hint="eastAsia" w:ascii="仿宋" w:hAnsi="仿宋" w:eastAsia="仿宋" w:cs="仿宋"/>
          <w:sz w:val="32"/>
          <w:szCs w:val="32"/>
        </w:rPr>
        <w:t>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第六章　保障和监督</w:t>
      </w:r>
    </w:p>
    <w:p>
      <w:pPr>
        <w:rPr>
          <w:rFonts w:hint="eastAsia" w:ascii="仿宋" w:hAnsi="仿宋" w:eastAsia="仿宋" w:cs="仿宋"/>
          <w:sz w:val="32"/>
          <w:szCs w:val="32"/>
        </w:rPr>
      </w:pPr>
      <w:r>
        <w:rPr>
          <w:rFonts w:hint="eastAsia" w:ascii="仿宋" w:hAnsi="仿宋" w:eastAsia="仿宋" w:cs="仿宋"/>
          <w:sz w:val="32"/>
          <w:szCs w:val="32"/>
        </w:rPr>
        <w:t>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rPr>
          <w:rFonts w:hint="eastAsia" w:ascii="仿宋" w:hAnsi="仿宋" w:eastAsia="仿宋" w:cs="仿宋"/>
          <w:sz w:val="32"/>
          <w:szCs w:val="32"/>
        </w:rPr>
      </w:pPr>
      <w:r>
        <w:rPr>
          <w:rFonts w:hint="eastAsia" w:ascii="仿宋" w:hAnsi="仿宋" w:eastAsia="仿宋" w:cs="仿宋"/>
          <w:sz w:val="32"/>
          <w:szCs w:val="32"/>
        </w:rPr>
        <w:t>　　第三十九条　组织部门应当坚决贯彻执行党中央以及党委（党组）的决策部署，严格执行重大事项请示报告制度。坚持和完善部务会会议制度，健全议事规则和程序，充分发挥部务会集体领导和把关作用。</w:t>
      </w:r>
    </w:p>
    <w:p>
      <w:pPr>
        <w:rPr>
          <w:rFonts w:hint="eastAsia" w:ascii="仿宋" w:hAnsi="仿宋" w:eastAsia="仿宋" w:cs="仿宋"/>
          <w:sz w:val="32"/>
          <w:szCs w:val="32"/>
        </w:rPr>
      </w:pPr>
      <w:r>
        <w:rPr>
          <w:rFonts w:hint="eastAsia" w:ascii="仿宋" w:hAnsi="仿宋" w:eastAsia="仿宋" w:cs="仿宋"/>
          <w:sz w:val="32"/>
          <w:szCs w:val="32"/>
        </w:rPr>
        <w:t>　　第四十条　组织部门应当聚焦主责主业，健全工作机制，优化工作流程，加强调查研究，注重运用互联网技术、数字技术和信息化手段，提高工作效能。</w:t>
      </w:r>
    </w:p>
    <w:p>
      <w:pPr>
        <w:rPr>
          <w:rFonts w:hint="eastAsia" w:ascii="仿宋" w:hAnsi="仿宋" w:eastAsia="仿宋" w:cs="仿宋"/>
          <w:sz w:val="32"/>
          <w:szCs w:val="32"/>
        </w:rPr>
      </w:pPr>
      <w:r>
        <w:rPr>
          <w:rFonts w:hint="eastAsia" w:ascii="仿宋" w:hAnsi="仿宋" w:eastAsia="仿宋" w:cs="仿宋"/>
          <w:sz w:val="32"/>
          <w:szCs w:val="32"/>
        </w:rPr>
        <w:t>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rPr>
          <w:rFonts w:hint="eastAsia" w:ascii="仿宋" w:hAnsi="仿宋" w:eastAsia="仿宋" w:cs="仿宋"/>
          <w:sz w:val="32"/>
          <w:szCs w:val="32"/>
        </w:rPr>
      </w:pPr>
      <w:r>
        <w:rPr>
          <w:rFonts w:hint="eastAsia" w:ascii="仿宋" w:hAnsi="仿宋" w:eastAsia="仿宋" w:cs="仿宋"/>
          <w:sz w:val="32"/>
          <w:szCs w:val="32"/>
        </w:rPr>
        <w:t>　　加强组工干部队伍建设，强化政治纪律和政治规矩教育，严守组织人事纪律和保密纪律，坚持清正廉洁，着力提升专业化能力，确保政治上绝对可靠、对党绝对忠诚。</w:t>
      </w:r>
    </w:p>
    <w:p>
      <w:pPr>
        <w:rPr>
          <w:rFonts w:hint="eastAsia" w:ascii="仿宋" w:hAnsi="仿宋" w:eastAsia="仿宋" w:cs="仿宋"/>
          <w:sz w:val="32"/>
          <w:szCs w:val="32"/>
        </w:rPr>
      </w:pPr>
      <w:r>
        <w:rPr>
          <w:rFonts w:hint="eastAsia" w:ascii="仿宋" w:hAnsi="仿宋" w:eastAsia="仿宋" w:cs="仿宋"/>
          <w:sz w:val="32"/>
          <w:szCs w:val="32"/>
        </w:rPr>
        <w:t>　　第四十二条　各级党委（党组）应当落实全面从严治党主体责任，加强对本条例执行情况的监督检查，将本条例执行情况纳入领导班子和领导干部考核内容，纳入巡视巡察范围。</w:t>
      </w:r>
    </w:p>
    <w:p>
      <w:pPr>
        <w:rPr>
          <w:rFonts w:hint="eastAsia" w:ascii="仿宋" w:hAnsi="仿宋" w:eastAsia="仿宋" w:cs="仿宋"/>
          <w:sz w:val="32"/>
          <w:szCs w:val="32"/>
        </w:rPr>
      </w:pPr>
      <w:r>
        <w:rPr>
          <w:rFonts w:hint="eastAsia" w:ascii="仿宋" w:hAnsi="仿宋" w:eastAsia="仿宋" w:cs="仿宋"/>
          <w:sz w:val="32"/>
          <w:szCs w:val="32"/>
        </w:rPr>
        <w:t>　　第四十三条　违反本条例有关规定的，根据情节轻重，给予批评教育、责令检查、诫勉、组织处理或者依规依纪依法给予处分。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第七章　附则</w:t>
      </w:r>
    </w:p>
    <w:p>
      <w:pPr>
        <w:rPr>
          <w:rFonts w:hint="eastAsia" w:ascii="仿宋" w:hAnsi="仿宋" w:eastAsia="仿宋" w:cs="仿宋"/>
          <w:sz w:val="32"/>
          <w:szCs w:val="32"/>
        </w:rPr>
      </w:pPr>
      <w:r>
        <w:rPr>
          <w:rFonts w:hint="eastAsia" w:ascii="仿宋" w:hAnsi="仿宋" w:eastAsia="仿宋" w:cs="仿宋"/>
          <w:sz w:val="32"/>
          <w:szCs w:val="32"/>
        </w:rPr>
        <w:t>　　第四十四条　中央军事委员会可以根据本条例精神，制定相关规定。</w:t>
      </w:r>
    </w:p>
    <w:p>
      <w:pPr>
        <w:rPr>
          <w:rFonts w:hint="eastAsia" w:ascii="仿宋" w:hAnsi="仿宋" w:eastAsia="仿宋" w:cs="仿宋"/>
          <w:sz w:val="32"/>
          <w:szCs w:val="32"/>
        </w:rPr>
      </w:pPr>
      <w:r>
        <w:rPr>
          <w:rFonts w:hint="eastAsia" w:ascii="仿宋" w:hAnsi="仿宋" w:eastAsia="仿宋" w:cs="仿宋"/>
          <w:sz w:val="32"/>
          <w:szCs w:val="32"/>
        </w:rPr>
        <w:t>　　第四十五条　本条例由中央组织部负责解释。</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　　第四十六条　本条例自发布之日起施行。</w:t>
      </w:r>
    </w:p>
    <w:p>
      <w:pPr>
        <w:pStyle w:val="2"/>
        <w:rPr>
          <w:rFonts w:hint="eastAsia"/>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b/>
          <w:bCs/>
          <w:sz w:val="44"/>
          <w:szCs w:val="44"/>
        </w:rPr>
      </w:pPr>
      <w:r>
        <w:rPr>
          <w:rFonts w:hint="eastAsia" w:ascii="黑体" w:hAnsi="黑体" w:eastAsia="黑体" w:cs="黑体"/>
          <w:b/>
          <w:bCs/>
          <w:sz w:val="44"/>
          <w:szCs w:val="44"/>
        </w:rPr>
        <w:t>中央教育工作领导小组印发《关于深入学习宣传贯彻党的教育方针的通知》</w:t>
      </w:r>
    </w:p>
    <w:p>
      <w:pPr>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新华社</w:t>
      </w:r>
      <w:r>
        <w:rPr>
          <w:rFonts w:hint="eastAsia" w:ascii="仿宋" w:hAnsi="仿宋" w:eastAsia="仿宋" w:cs="仿宋"/>
          <w:b/>
          <w:bCs/>
          <w:sz w:val="32"/>
          <w:szCs w:val="32"/>
        </w:rPr>
        <w:t xml:space="preserve">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月2</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新华社北京5月26日电 近日，中央教育工作领导小组印发《关于深入学习宣传贯彻党的教育方针的通知》，就做好党的教育方针学习宣传和贯彻落实工作作出部署安排。</w:t>
      </w:r>
    </w:p>
    <w:p>
      <w:pPr>
        <w:rPr>
          <w:rFonts w:hint="eastAsia" w:ascii="仿宋" w:hAnsi="仿宋" w:eastAsia="仿宋" w:cs="仿宋"/>
          <w:sz w:val="32"/>
          <w:szCs w:val="32"/>
        </w:rPr>
      </w:pPr>
      <w:r>
        <w:rPr>
          <w:rFonts w:hint="eastAsia" w:ascii="仿宋" w:hAnsi="仿宋" w:eastAsia="仿宋" w:cs="仿宋"/>
          <w:sz w:val="32"/>
          <w:szCs w:val="32"/>
        </w:rPr>
        <w:t>　　《通知》指出，党的教育方针是党的理论和路线方针政策在教育领域的集中体现，在教育事业发展中具有根本性地位和作用。党的十八大以来，以习近平同志为核心的党中央高度重视教育工作，决定把劳动教育纳入社会主义建设者和接班人的要求之中，提出“德智体美劳”的总体要求。习近平总书记在全国教育大会、学校思想政治理论课教师座谈会等会议发表重要讲话，多次赴各级各类学校考察调研、致信回信，作出重要指示批示，对新时代全面贯彻党的教育方针提出明确要求。经第十三届全国人大常委会第二十八次会议审议，《中华人民共和国教育法》第五条修改为“教育必须为社会主义现代化建设服务、为人民服务，必须与生产劳动和社会实践相结合，培养德智体美劳全面发展的社会主义建设者和接班人”，将党的教育方针落实为国家法律规范。</w:t>
      </w:r>
    </w:p>
    <w:p>
      <w:pPr>
        <w:rPr>
          <w:rFonts w:hint="eastAsia" w:ascii="仿宋" w:hAnsi="仿宋" w:eastAsia="仿宋" w:cs="仿宋"/>
          <w:sz w:val="32"/>
          <w:szCs w:val="32"/>
        </w:rPr>
      </w:pPr>
      <w:r>
        <w:rPr>
          <w:rFonts w:hint="eastAsia" w:ascii="仿宋" w:hAnsi="仿宋" w:eastAsia="仿宋" w:cs="仿宋"/>
          <w:sz w:val="32"/>
          <w:szCs w:val="32"/>
        </w:rPr>
        <w:t>　　《通知》强调，党中央进一步完善党的教育方针，使培养什么人、怎样培养人、为谁培养人的方向更加鲜明、内容更加完善、要求更加明确，充分体现了党的创新理论成果，在我国教育史上具有标志性意义和深远影响。要深刻理解新时代全面贯彻党的教育方针重大意义，深刻把握教育工作的政治属性、宗旨方向、目标任务，坚持以习近平新时代中国特色社会主义思想为指导，坚持马克思主义指导地位，坚持党对教育工作的全面领导，坚持社会主义办学方向，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要对标党的教育方针深入落实立德树人根本任务，抓住全面提高人才培养能力这个重点，将党的教育方针有效融入教育行政管理、办学治校和教育教学全过程，把牢政治方向、清理制度规范、校正误区偏差，使各级各类教育更加符合教育规律和人才成长规律。要以党的教育方针高质量贯彻提升“四为”服务能力，立足新发展阶段、贯彻新发展理念、服务构建新发展格局，建设高质量教育体系，健全基本公共教育资源均衡配置机制，不断优化高等教育和职业教育学科专业结构、人才类型结构，强化科技创新提质增效，加快构建服务全民终身学习的教育体系，扎实推进技能型社会建设，更好服务和支撑高质量发展需要。</w:t>
      </w:r>
    </w:p>
    <w:p>
      <w:pPr>
        <w:rPr>
          <w:rFonts w:hint="eastAsia" w:ascii="仿宋" w:hAnsi="仿宋" w:eastAsia="仿宋" w:cs="仿宋"/>
          <w:sz w:val="32"/>
          <w:szCs w:val="32"/>
        </w:rPr>
      </w:pPr>
      <w:r>
        <w:rPr>
          <w:rFonts w:hint="eastAsia" w:ascii="仿宋" w:hAnsi="仿宋" w:eastAsia="仿宋" w:cs="仿宋"/>
          <w:sz w:val="32"/>
          <w:szCs w:val="32"/>
        </w:rPr>
        <w:t>　　《通知》要求，各地要把学习宣传贯彻党的教育方针作为重要政治任务，同学习贯彻习近平总书记关于教育的重要论述相贯通，同贯彻落实党的十九届五中全会精神相衔接，同开展党史学习教育相结合，同贯彻落实新修订的《中华人民共和国教育法》相统一，针对党政机关、学校、社会各界等不同特点，分类就学习宣传贯彻工作作出专门部署。各级党委教育工作领导小组要切实加强组织领导，探索丰富监测评价手段，加大督促指导力度，力戒形式主义官僚主义，确保党的教育方针和党中央教育决策部署不折不扣贯彻落实。</w:t>
      </w:r>
    </w:p>
    <w:p>
      <w:pPr>
        <w:pStyle w:val="2"/>
        <w:ind w:left="0" w:leftChars="0" w:firstLine="0" w:firstLineChars="0"/>
        <w:rPr>
          <w:rFonts w:hint="eastAsia" w:ascii="仿宋" w:hAnsi="仿宋" w:eastAsia="仿宋"/>
          <w:b/>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中共中央办公厅印发《关于在全社会开展党史、新中国史、改革开放史、社会主义发展史宣传教育的通知》</w:t>
      </w:r>
    </w:p>
    <w:p>
      <w:pPr>
        <w:jc w:val="center"/>
        <w:rPr>
          <w:rFonts w:hint="eastAsia"/>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新华社</w:t>
      </w:r>
      <w:r>
        <w:rPr>
          <w:rFonts w:hint="eastAsia" w:ascii="仿宋" w:hAnsi="仿宋" w:eastAsia="仿宋" w:cs="仿宋"/>
          <w:b/>
          <w:bCs/>
          <w:sz w:val="32"/>
          <w:szCs w:val="32"/>
        </w:rPr>
        <w:t xml:space="preserve">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日</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新华社北京5月25日电近日，中共中央办公厅印发《关于在全社会开展党史、新中国史、改革开放史、社会主义发展史宣传教育的通知》，对在中国共产党成立100周年之际开展“四史”宣传教育作出安排部署。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知》强调，要高举中国特色社会主义伟大旗帜，以马克思列宁主义、毛泽东思想、邓小平理论、“三个代表”重要思想、科学发展观、习近平新时代中国特色社会主义思想为指导，深入贯彻落实党的十九大和十九届二中、三中、四中、五中全会精神，增强“四个意识”、坚定“四个自信”、做到“两个维护”，围绕庆祝中国共产党成立100周年，在全社会广泛开展党史、新中国史、改革开放史、社会主义发展史宣传教育，普及党史知识，推动党史学习教育深入群众、深入基层、深入人心，引导广大人民群众深刻认识中国共产党为国家和民族作出的伟大贡献，深刻感悟中国共产党始终不渝为人民的初心宗旨，学习中国共产党推进马克思主义中国化形成的重大理论成果，传承中国共产党在长期奋斗中铸就的伟大精神，坚定不移听党话、跟党走，在全面建设社会主义现代化国家伟大实践中建功立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知》明确，要以学习宣传贯彻习近平新时代中国特色社会主义思想为主线，准确把握这一重要思想的理论逻辑、历史逻辑、实践逻辑，深入领会这一重要思想的历史地位和重大意义，不断增进政治认同、思想认同、理论认同、情感认同。深入学习领会习近平总书记关于党史、新中国史、改革开放史、社会主义发展史的重要论述，特别是在党史学习教育动员大会、庆祝中国共产党成立100周年大会上的重要讲话精神，及时跟进学、前后贯通学、联系实际学。要把握“四史”宣传教育内涵，注重内容上融会贯通、逻辑上环环相扣，引导广大人民群众特别是青少年弄清楚中国共产党为什么能、马克思主义为什么行、中国特色社会主义为什么好等基本道理，加深对党的历史的理解和把握，加深对党的理论的理解和认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知》指出，要组织好各项宣传教育活动。一是开展读书学史活动。开展“书映百年伟业”好书荐读活动，举办“红色经典·献礼百年”阅读活动，组织“强素质·作表率”读书活动，开展党建文献专题阅读学习活动。二是组织基层宣讲活动。广泛开展百姓宣讲，深入基层开展巡回宣讲，用小故事讲透大道理。举办形势报告会、“四史”专题宣讲等，邀请领导干部带头作报告。三是开展学习体验活动。深入挖掘红色文化内涵，精心设计推出一批精品展览、红色旅游精品线路、学习体验线路。组织有庄严感和教育意义的仪式活动，开展文化科技卫生“三下乡”等社会实践活动。四是开展致敬革命先烈活动。结合烈士纪念日等重要纪念日及其他传统节日，组织开展祭扫烈士墓、敬献花篮、宣读祭文、瞻仰遗物等活动。开展“为烈士寻亲”专项行动，组织“心中的旗帜”等红色讲解员大赛，弘扬英雄精神。五是开展学习先进模范活动。集中宣传发布“3个100杰出人物”，开展党和国家功勋荣誉获得者、时代楷模等先进模范学习宣传活动。深入走访慰问老战士、老同志、老支前模范、烈士遗属等，帮助解决实际困难。六是开展红色家风传承活动。发挥文明家庭、五好家庭、最美家庭的示范带动作用，通过巡讲、主题展、快闪、家庭故事汇等方式讲述感人家风故事。七是开展全民国防教育活动。组织开展“迈向强国新征程·军民共筑强军梦”巡讲，组织军营开放活动，抓好高校和高中学生军训，依托国防教育基地进行红色研学，强化全民国防观念。八是组织群众性文化活动。组织美术展、优秀影视剧展播、优秀网络文艺作品展示等活动，开展知识竞赛、演讲比赛等活动。创新实施文化惠民工程，开展“唱支山歌给党听”群众歌咏、广场舞展演、“村晚”等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知》强调，各地区各部门要始终把握正确导向，树立正确历史观，准确把握党史、新中国史、改革开放史、社会主义发展史的主题主线、主流本质，旗帜鲜明反对历史虚无主义。要突出青少年群体，把握青少年群体的特点和习惯，组织好青少年学习教育，厚植爱党爱国爱社会主义的情感，让红色基因、革命薪火代代传承。要丰富活动载体，发挥爱国主义教育基地作用，着力打造精品陈列，精心设计活动内容和载体，增强教育感染力。要用好网络平台，发挥融媒体优势，制作播出一批接地气、易传播、群众爱听爱看的网络文化产品和文艺作品。要加强统筹协调，把“四史”宣传教育同党史学习教育、“永远跟党走”群众性主题宣传教育活动等有机结合起来，相互促进、相得益彰。严格执行中央八项规定及其实施细则精神，坚决克服形式主义、官僚主义。加强安全管理，做好新冠肺炎疫情防控工作，确保宣传教育各项工作安全有序。</w:t>
      </w:r>
    </w:p>
    <w:p>
      <w:pPr>
        <w:pStyle w:val="2"/>
        <w:ind w:left="0" w:leftChars="0" w:firstLine="0" w:firstLineChars="0"/>
        <w:rPr>
          <w:rFonts w:hint="eastAsia" w:ascii="仿宋" w:hAnsi="仿宋" w:eastAsia="仿宋"/>
          <w:b/>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rPr>
        <w:t>教育部办公厅</w:t>
      </w:r>
      <w:r>
        <w:rPr>
          <w:rFonts w:hint="eastAsia" w:ascii="黑体" w:hAnsi="黑体" w:eastAsia="黑体" w:cs="黑体"/>
          <w:b/>
          <w:bCs/>
          <w:sz w:val="44"/>
          <w:szCs w:val="44"/>
          <w:lang w:val="en-US" w:eastAsia="zh-CN"/>
        </w:rPr>
        <w:t>发布《</w:t>
      </w:r>
      <w:r>
        <w:rPr>
          <w:rFonts w:hint="eastAsia" w:ascii="黑体" w:hAnsi="黑体" w:eastAsia="黑体" w:cs="黑体"/>
          <w:b/>
          <w:bCs/>
          <w:sz w:val="44"/>
          <w:szCs w:val="44"/>
        </w:rPr>
        <w:t>关于学习宣传贯彻实施</w:t>
      </w:r>
      <w:r>
        <w:rPr>
          <w:rFonts w:hint="eastAsia" w:ascii="黑体" w:hAnsi="黑体" w:eastAsia="黑体" w:cs="黑体"/>
          <w:b/>
          <w:bCs/>
          <w:sz w:val="44"/>
          <w:szCs w:val="44"/>
        </w:rPr>
        <w:br w:type="textWrapping"/>
      </w:r>
      <w:r>
        <w:rPr>
          <w:rFonts w:hint="eastAsia" w:ascii="黑体" w:hAnsi="黑体" w:eastAsia="黑体" w:cs="黑体"/>
          <w:b/>
          <w:bCs/>
          <w:sz w:val="44"/>
          <w:szCs w:val="44"/>
        </w:rPr>
        <w:t>新修订的教育法的通知</w:t>
      </w:r>
      <w:r>
        <w:rPr>
          <w:rFonts w:hint="eastAsia" w:ascii="黑体" w:hAnsi="黑体" w:eastAsia="黑体" w:cs="黑体"/>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教育部官网</w:t>
      </w:r>
      <w:r>
        <w:rPr>
          <w:rFonts w:hint="eastAsia" w:ascii="仿宋" w:hAnsi="仿宋" w:eastAsia="仿宋" w:cs="仿宋"/>
          <w:b/>
          <w:bCs/>
          <w:sz w:val="32"/>
          <w:szCs w:val="32"/>
        </w:rPr>
        <w:t xml:space="preserve">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各省、自治区、直辖市教育厅（教委），各计划单列市教育局，新疆生产建设兵团教育局，有关部门（单位）教育司（局），部属各高等学校、部省合建各高等学校，部内各司局、各直属单位：</w:t>
      </w:r>
    </w:p>
    <w:p>
      <w:pPr>
        <w:rPr>
          <w:rFonts w:hint="eastAsia" w:ascii="仿宋" w:hAnsi="仿宋" w:eastAsia="仿宋" w:cs="仿宋"/>
          <w:sz w:val="32"/>
          <w:szCs w:val="32"/>
        </w:rPr>
      </w:pPr>
      <w:r>
        <w:rPr>
          <w:rFonts w:hint="eastAsia" w:ascii="仿宋" w:hAnsi="仿宋" w:eastAsia="仿宋" w:cs="仿宋"/>
          <w:sz w:val="32"/>
          <w:szCs w:val="32"/>
        </w:rPr>
        <w:t>　　2021年4月29日，第十三届全国人民代表大会常务委员会第二十八次会议审议通过了《全国人民代表大会常务委员会关于修改〈中华人民共和国教育法〉的决定》，2021年4月30日起施行。为做好新修订的教育法的学习宣传和贯彻实施工作，现就有关要求通知如下。</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一、充分认识教育法修订的重大意义</w:t>
      </w:r>
    </w:p>
    <w:p>
      <w:pPr>
        <w:rPr>
          <w:rFonts w:hint="eastAsia" w:ascii="仿宋" w:hAnsi="仿宋" w:eastAsia="仿宋" w:cs="仿宋"/>
          <w:sz w:val="32"/>
          <w:szCs w:val="32"/>
        </w:rPr>
      </w:pPr>
      <w:r>
        <w:rPr>
          <w:rFonts w:hint="eastAsia" w:ascii="仿宋" w:hAnsi="仿宋" w:eastAsia="仿宋" w:cs="仿宋"/>
          <w:sz w:val="32"/>
          <w:szCs w:val="32"/>
        </w:rPr>
        <w:t>　　教育法是教育领域的基本法，是全面依法治教的法律基础。此次教育法修订，是贯彻落实党的十九大精神、全国教育大会精神的重要举措，是对教育基本法律制度的进一步完善。修订的五个条款，丰富了教育的指导思想、凸显了教育的重要地位、完善了教育方针、充实了教育内容，健全了“培养什么人、怎样培养人、为谁培养人”的法律规范和制度要求，对构建德智体美劳全面培养的教育体系、推动教育高质量发展意义重大。2021年是“十四五”规划开局之年，各地各校要深刻认识教育法修订的重大意义，将新修订的教育法贯彻落实到教育工作的全过程和各方面，转化成深化教育改革发展、落实立德树人根本任务的生动局面。</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二、认真组织学习新修订的教育法的主要内容</w:t>
      </w:r>
    </w:p>
    <w:p>
      <w:pPr>
        <w:rPr>
          <w:rFonts w:hint="eastAsia" w:ascii="仿宋" w:hAnsi="仿宋" w:eastAsia="仿宋" w:cs="仿宋"/>
          <w:sz w:val="32"/>
          <w:szCs w:val="32"/>
        </w:rPr>
      </w:pPr>
      <w:r>
        <w:rPr>
          <w:rFonts w:hint="eastAsia" w:ascii="仿宋" w:hAnsi="仿宋" w:eastAsia="仿宋" w:cs="仿宋"/>
          <w:sz w:val="32"/>
          <w:szCs w:val="32"/>
        </w:rPr>
        <w:t>　　各地要将新修订的教育法的学习宣传和贯彻实施作为一项重要任务，切实加强组织领导，大力开展学习宣传活动，推动各级领导干部、广大师生深入领会新修订的教育法的重要内容，全面增强依据教育法保障推动教育改革、破解教育热点难点问题的能力。</w:t>
      </w:r>
    </w:p>
    <w:p>
      <w:pPr>
        <w:rPr>
          <w:rFonts w:hint="eastAsia" w:ascii="仿宋" w:hAnsi="仿宋" w:eastAsia="仿宋" w:cs="仿宋"/>
          <w:sz w:val="32"/>
          <w:szCs w:val="32"/>
        </w:rPr>
      </w:pPr>
      <w:r>
        <w:rPr>
          <w:rFonts w:hint="eastAsia" w:ascii="仿宋" w:hAnsi="仿宋" w:eastAsia="仿宋" w:cs="仿宋"/>
          <w:sz w:val="32"/>
          <w:szCs w:val="32"/>
        </w:rPr>
        <w:t>　　要与党史学习教育结合起来，深入了解加强党对教育事业的领导的历史与现实意义，了解党的教育方针的历史演变，深刻领悟将习近平新时代中国特色社会主义思想作为教育指导思想是新时代教育发展的必然要求。要与贯彻落实习近平总书记关于教育的重要论述结合起来，深刻领悟教育国之大计、党之大计的重要地位和对提高人民综合素质、促进人的全面发展、增强中华民族创新创造活力、实现中华民族伟大复兴的决定性意义，把习近平总书记关于教育的重要论述转化为法律的刚性约束和制度规范。要与贯彻落实习近平法治思想结合起来，深刻领悟教育法修订对全面推进依法治教的重要意义，发挥法治固根本、稳预期、利长远的重要作用，在法治轨道上推进教育治理体系和治理能力现代化。要与破解教育领域突出问题结合起来，深刻领悟教育公平是社会公平的重要基础，领会新修订的教育法对保障教育公平、维护人民群众教育获得感、坚持以人民为中心发展教育的重要意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三、切实做好新修订的教育法的贯彻实施工作</w:t>
      </w:r>
    </w:p>
    <w:p>
      <w:pPr>
        <w:rPr>
          <w:rFonts w:hint="eastAsia" w:ascii="仿宋" w:hAnsi="仿宋" w:eastAsia="仿宋" w:cs="仿宋"/>
          <w:sz w:val="32"/>
          <w:szCs w:val="32"/>
        </w:rPr>
      </w:pPr>
      <w:r>
        <w:rPr>
          <w:rFonts w:hint="eastAsia" w:ascii="仿宋" w:hAnsi="仿宋" w:eastAsia="仿宋" w:cs="仿宋"/>
          <w:sz w:val="32"/>
          <w:szCs w:val="32"/>
        </w:rPr>
        <w:t>　　各地各校要以习近平新时代中国特色社会主义思想为指导，学习宣传和贯彻实施新修订的教育法，落实法律要求，履行法定职责，服务支撑保障教育高质量发展、办好人民满意的教育。</w:t>
      </w:r>
    </w:p>
    <w:p>
      <w:pPr>
        <w:rPr>
          <w:rFonts w:hint="eastAsia" w:ascii="仿宋" w:hAnsi="仿宋" w:eastAsia="仿宋" w:cs="仿宋"/>
          <w:sz w:val="32"/>
          <w:szCs w:val="32"/>
        </w:rPr>
      </w:pPr>
      <w:r>
        <w:rPr>
          <w:rFonts w:hint="eastAsia" w:ascii="仿宋" w:hAnsi="仿宋" w:eastAsia="仿宋" w:cs="仿宋"/>
          <w:sz w:val="32"/>
          <w:szCs w:val="32"/>
        </w:rPr>
        <w:t>　　1.健全党对教育事业全面领导的体制机制。加强党对教育工作的全面领导，是办好教育的根本保证。各地各校要进一步健全、完善党的领导的组织体系、制度体系、工作机制，形成党的领导纵到底、横到边、全覆盖的工作格局。</w:t>
      </w:r>
    </w:p>
    <w:p>
      <w:pPr>
        <w:rPr>
          <w:rFonts w:hint="eastAsia" w:ascii="仿宋" w:hAnsi="仿宋" w:eastAsia="仿宋" w:cs="仿宋"/>
          <w:sz w:val="32"/>
          <w:szCs w:val="32"/>
        </w:rPr>
      </w:pPr>
      <w:r>
        <w:rPr>
          <w:rFonts w:hint="eastAsia" w:ascii="仿宋" w:hAnsi="仿宋" w:eastAsia="仿宋" w:cs="仿宋"/>
          <w:sz w:val="32"/>
          <w:szCs w:val="32"/>
        </w:rPr>
        <w:t>　　2.全面贯彻落实党的教育方针。要以切实提高各级各类学校劳动教育的水平和质量为切入点，努力构建德智体美劳全面培养的教育体系，完善学科体系、教学体系、教材体系和管理体系，推动中华优秀传统文化、革命文化、社会主义先进文化进教材进课堂进头脑，把立德树人融入思想道德教育、文化知识教育、社会实践教育各环节，贯穿基础教育、职业教育、高等教育各领域全过程。要按照新修订的教育法第五条“教育必须为社会主义现代化建设服务、为人民服务，必须与生产劳动和社会实践相结合，培养德智体美劳全面发展的社会主义建设者和接班人”，规范对党的教育方针的表述，使党的教育方针成为广大教育工作者耳熟能详、自觉运用的日常规范。</w:t>
      </w:r>
    </w:p>
    <w:p>
      <w:pPr>
        <w:rPr>
          <w:rFonts w:hint="eastAsia" w:ascii="仿宋" w:hAnsi="仿宋" w:eastAsia="仿宋" w:cs="仿宋"/>
          <w:sz w:val="32"/>
          <w:szCs w:val="32"/>
        </w:rPr>
      </w:pPr>
      <w:r>
        <w:rPr>
          <w:rFonts w:hint="eastAsia" w:ascii="仿宋" w:hAnsi="仿宋" w:eastAsia="仿宋" w:cs="仿宋"/>
          <w:sz w:val="32"/>
          <w:szCs w:val="32"/>
        </w:rPr>
        <w:t>　　3.依法推进教育改革发展。要将新修订的教育法对教育在中华民族伟大复兴历史进程中战略地位的最新定位，自觉转化为保障教育优先发展的体制机制和制度规范，落实到教育事业“十四五”发展规划等各项教育政策、法规规章和规范性文件中。要着力提升教育服务经济社会发展的能力，加快推进教育现代化、建设教育强国、办好人民满意的教育。要进一步提高运用法治思维和法治方式推动教育改革发展的思想自觉和行动自觉，大力推进依法治教、依法行政、依法办学。</w:t>
      </w:r>
    </w:p>
    <w:p>
      <w:pPr>
        <w:rPr>
          <w:rFonts w:hint="eastAsia" w:ascii="仿宋" w:hAnsi="仿宋" w:eastAsia="仿宋" w:cs="仿宋"/>
          <w:sz w:val="32"/>
          <w:szCs w:val="32"/>
        </w:rPr>
      </w:pPr>
      <w:r>
        <w:rPr>
          <w:rFonts w:hint="eastAsia" w:ascii="仿宋" w:hAnsi="仿宋" w:eastAsia="仿宋" w:cs="仿宋"/>
          <w:sz w:val="32"/>
          <w:szCs w:val="32"/>
        </w:rPr>
        <w:t>　　4.着力维护教育公平公正。要坚持把促进公平作为基本教育政策，全面把握新修订的教育法对冒名顶替行为违法情形、处罚办法的规定，坚决依法打击冒名顶替入学行为，依法完善考试招生的制度规范，加大对违法违规行为的查处力度，切实维护考试招生秩序和教育公平正义。</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　　各地各校要及时总结学习宣传和贯彻实施新修订的教育法工作中的好经验、好做法。学习宣传和贯彻实施中反映出的问题和有关工作建议，请及时报送教育部政策法规司。</w:t>
      </w:r>
    </w:p>
    <w:p>
      <w:pPr>
        <w:pStyle w:val="2"/>
        <w:rPr>
          <w:rFonts w:hint="eastAsia"/>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 xml:space="preserve">突出“学史力行”主题 </w:t>
      </w:r>
    </w:p>
    <w:p>
      <w:pPr>
        <w:jc w:val="center"/>
        <w:rPr>
          <w:rFonts w:hint="eastAsia" w:ascii="黑体" w:hAnsi="黑体" w:eastAsia="黑体" w:cs="黑体"/>
          <w:b/>
          <w:bCs/>
          <w:sz w:val="44"/>
          <w:szCs w:val="44"/>
        </w:rPr>
      </w:pPr>
      <w:r>
        <w:rPr>
          <w:rFonts w:hint="eastAsia" w:ascii="黑体" w:hAnsi="黑体" w:eastAsia="黑体" w:cs="黑体"/>
          <w:b/>
          <w:bCs/>
          <w:sz w:val="44"/>
          <w:szCs w:val="44"/>
        </w:rPr>
        <w:t>把成效体现在办实事开新局上</w:t>
      </w:r>
    </w:p>
    <w:p>
      <w:pPr>
        <w:jc w:val="center"/>
        <w:rPr>
          <w:rFonts w:hint="default" w:eastAsia="仿宋"/>
          <w:lang w:val="en-US" w:eastAsia="zh-CN"/>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湖南</w:t>
      </w:r>
      <w:r>
        <w:rPr>
          <w:rFonts w:hint="eastAsia" w:ascii="仿宋" w:hAnsi="仿宋" w:eastAsia="仿宋" w:cs="仿宋"/>
          <w:b/>
          <w:bCs/>
          <w:sz w:val="32"/>
          <w:szCs w:val="32"/>
        </w:rPr>
        <w:t>日报》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31</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01版</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湖南日报·新湖南客户端5月30日讯（记者 黄晗）根据省委关于党史学习教育的统一部署，全省各级党委（党组）理论学习中心组和基层党组织要在“七一”前，开展四次党史学习教育专题学习。近日，省委党史学习教育领导小组办公室发出通知，就党史学习教育第四次专题学习提出明确要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党史学习教育第四次专题学习6月底完成</w:t>
      </w:r>
    </w:p>
    <w:p>
      <w:pPr>
        <w:rPr>
          <w:rFonts w:hint="eastAsia" w:ascii="仿宋" w:hAnsi="仿宋" w:eastAsia="仿宋" w:cs="仿宋"/>
          <w:sz w:val="32"/>
          <w:szCs w:val="32"/>
        </w:rPr>
      </w:pPr>
      <w:r>
        <w:rPr>
          <w:rFonts w:hint="eastAsia" w:ascii="仿宋" w:hAnsi="仿宋" w:eastAsia="仿宋" w:cs="仿宋"/>
          <w:sz w:val="32"/>
          <w:szCs w:val="32"/>
        </w:rPr>
        <w:t>　　党史学习教育第四次专题学习，要在贯通学史明理、学史增信、学史崇德、学史力行的基础上，突出“学史力行”主题，做到全省上下同题、学习同步。</w:t>
      </w:r>
    </w:p>
    <w:p>
      <w:pPr>
        <w:rPr>
          <w:rFonts w:hint="eastAsia" w:ascii="仿宋" w:hAnsi="仿宋" w:eastAsia="仿宋" w:cs="仿宋"/>
          <w:sz w:val="32"/>
          <w:szCs w:val="32"/>
        </w:rPr>
      </w:pPr>
      <w:r>
        <w:rPr>
          <w:rFonts w:hint="eastAsia" w:ascii="仿宋" w:hAnsi="仿宋" w:eastAsia="仿宋" w:cs="仿宋"/>
          <w:sz w:val="32"/>
          <w:szCs w:val="32"/>
        </w:rPr>
        <w:t>　　学习形式上，结合党史学习教育基层联点调研和开展“我为群众办实事”实践活动开展学习研讨，坚持理论与实践相统一、当前与长远相结合，把学习成效转化为工作动力和发展成就，以优异成绩迎接建党100周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“学史力行”要从6个方面增强自觉性坚定性</w:t>
      </w:r>
    </w:p>
    <w:p>
      <w:pPr>
        <w:rPr>
          <w:rFonts w:hint="eastAsia" w:ascii="仿宋" w:hAnsi="仿宋" w:eastAsia="仿宋" w:cs="仿宋"/>
          <w:sz w:val="32"/>
          <w:szCs w:val="32"/>
        </w:rPr>
      </w:pPr>
      <w:r>
        <w:rPr>
          <w:rFonts w:hint="eastAsia" w:ascii="仿宋" w:hAnsi="仿宋" w:eastAsia="仿宋" w:cs="仿宋"/>
          <w:sz w:val="32"/>
          <w:szCs w:val="32"/>
        </w:rPr>
        <w:t>　　学习内容和要求上，第四次专题学习要深入学习贯彻习近平总书记关于党史学习教育的重要讲话指示精神，学习贯彻习近平总书记关于把握新发展阶段、贯彻新发展理念、构建新发展格局的重要论述，学习贯彻习近平总书记关于知行合一、狠抓落实的重要论述，自觉从党的百年历史中汲取砥砺奋进的精神力量，真正把明理、增信、崇德落到力行上，把学党史、悟思想的成效体现到办实事、开新局上。</w:t>
      </w:r>
    </w:p>
    <w:p>
      <w:pPr>
        <w:rPr>
          <w:rFonts w:hint="eastAsia" w:ascii="仿宋" w:hAnsi="仿宋" w:eastAsia="仿宋" w:cs="仿宋"/>
          <w:sz w:val="32"/>
          <w:szCs w:val="32"/>
        </w:rPr>
      </w:pPr>
      <w:r>
        <w:rPr>
          <w:rFonts w:hint="eastAsia" w:ascii="仿宋" w:hAnsi="仿宋" w:eastAsia="仿宋" w:cs="仿宋"/>
          <w:sz w:val="32"/>
          <w:szCs w:val="32"/>
        </w:rPr>
        <w:t>　　通过学党史，进一步增强贯彻落实党中央决策部署的自觉性坚定性。要始终胸怀“两个大局”，心怀“国之大者”，做到党中央提倡的坚决响应，党中央决定的坚决执行，党中央禁止的坚决不做，坚决维护党中央权威和集中统一领导，不断提高政治判断力、政治领悟力、政治执行力，自觉在思想上政治上行动上同以习近平同志为核心的党中央保持高度一致，将党的主张和重大决策部署转化为推动经济社会发展的实际成效。</w:t>
      </w:r>
    </w:p>
    <w:p>
      <w:pPr>
        <w:rPr>
          <w:rFonts w:hint="eastAsia" w:ascii="仿宋" w:hAnsi="仿宋" w:eastAsia="仿宋" w:cs="仿宋"/>
          <w:sz w:val="32"/>
          <w:szCs w:val="32"/>
        </w:rPr>
      </w:pPr>
      <w:r>
        <w:rPr>
          <w:rFonts w:hint="eastAsia" w:ascii="仿宋" w:hAnsi="仿宋" w:eastAsia="仿宋" w:cs="仿宋"/>
          <w:sz w:val="32"/>
          <w:szCs w:val="32"/>
        </w:rPr>
        <w:t>　　通过学党史，进一步增强运用党的创新理论武装头脑、指导实践、推动工作的自觉性坚定性。要始终高举习近平新时代中国特色社会主义思想这面思想旗帜、精神旗帜，坚持学懂弄通做实，坚持学思用贯通、知信行统一，不断提升运用党的创新理论分析问题、解决问题的能力，更好把党的创新理论转化为认识世界、改造世界的强大力量。</w:t>
      </w:r>
    </w:p>
    <w:p>
      <w:pPr>
        <w:rPr>
          <w:rFonts w:hint="eastAsia" w:ascii="仿宋" w:hAnsi="仿宋" w:eastAsia="仿宋" w:cs="仿宋"/>
          <w:sz w:val="32"/>
          <w:szCs w:val="32"/>
        </w:rPr>
      </w:pPr>
      <w:r>
        <w:rPr>
          <w:rFonts w:hint="eastAsia" w:ascii="仿宋" w:hAnsi="仿宋" w:eastAsia="仿宋" w:cs="仿宋"/>
          <w:sz w:val="32"/>
          <w:szCs w:val="32"/>
        </w:rPr>
        <w:t>　　通过学党史，进一步增强推动发展的自觉性坚定性。要始终扭住发展这个第一要务不放松，牢牢把握新发展阶段、新发展理念、新发展格局的实践要求，大力实施“三高四新”战略，奋力建设现代化新湖南，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pPr>
        <w:rPr>
          <w:rFonts w:hint="eastAsia" w:ascii="仿宋" w:hAnsi="仿宋" w:eastAsia="仿宋" w:cs="仿宋"/>
          <w:sz w:val="32"/>
          <w:szCs w:val="32"/>
        </w:rPr>
      </w:pPr>
      <w:r>
        <w:rPr>
          <w:rFonts w:hint="eastAsia" w:ascii="仿宋" w:hAnsi="仿宋" w:eastAsia="仿宋" w:cs="仿宋"/>
          <w:sz w:val="32"/>
          <w:szCs w:val="32"/>
        </w:rPr>
        <w:t>　　通过学党史，进一步增强为民造福的自觉性坚定性。要始终站稳人民立场不偏移，坚持一切为了人民、一切依靠人民，始终把人民放在心中最高位置，把人民对美好生活的向往作为奋斗目标，把以人民为中心的发展思想落到实处。要扎实开展“我为群众办实事”实践活动，巩固拓展脱贫攻坚成果，大力实施乡村振兴战略，推动改革发展成果更多更公平惠及人民，不断提高人民生活品质，推动共同富裕取得更为明显的实质性进展。</w:t>
      </w:r>
    </w:p>
    <w:p>
      <w:pPr>
        <w:rPr>
          <w:rFonts w:hint="eastAsia" w:ascii="仿宋" w:hAnsi="仿宋" w:eastAsia="仿宋" w:cs="仿宋"/>
          <w:sz w:val="32"/>
          <w:szCs w:val="32"/>
        </w:rPr>
      </w:pPr>
      <w:r>
        <w:rPr>
          <w:rFonts w:hint="eastAsia" w:ascii="仿宋" w:hAnsi="仿宋" w:eastAsia="仿宋" w:cs="仿宋"/>
          <w:sz w:val="32"/>
          <w:szCs w:val="32"/>
        </w:rPr>
        <w:t>　　通过学党史，进一步增强艰苦奋斗的自觉性坚定性。要发扬老一辈革命家“宜将剩勇追穷寇，不可沽名学霸王”的革命精神和共产党人“为有牺牲多壮志，敢教日月换新天”的奋斗精神，以一往无前的奋斗姿态和永不懈怠的精神状态，在新时代新征程中留下许党报国的奋斗足迹。要坚持以俭修身、以俭兴业，坚持厉行节约、勤俭办一切事情，坚决抵制享乐主义、奢靡之风，永葆共产党人清正廉洁的政治本色。</w:t>
      </w:r>
    </w:p>
    <w:p>
      <w:pPr>
        <w:rPr>
          <w:rFonts w:hint="eastAsia" w:ascii="仿宋" w:hAnsi="仿宋" w:eastAsia="仿宋" w:cs="仿宋"/>
          <w:sz w:val="32"/>
          <w:szCs w:val="32"/>
        </w:rPr>
      </w:pPr>
      <w:r>
        <w:rPr>
          <w:rFonts w:hint="eastAsia" w:ascii="仿宋" w:hAnsi="仿宋" w:eastAsia="仿宋" w:cs="仿宋"/>
          <w:sz w:val="32"/>
          <w:szCs w:val="32"/>
        </w:rPr>
        <w:t>　　通过学党史，进一步增强攻坚克难的自觉性坚定性。要从具有许多新的历史特点的伟大斗争出发，总结运用党的不同历史时期成功应对风险挑战的丰富经验，发扬斗争精神、增强斗争本领，以新时代党的自我革命引领新的伟大社会革命，始终掌握党和国家事业发展的历史主动。要增强机遇意识和忧患意识，统筹发展和安全，坚决驯服“灰犀牛”，全面防范“黑天鹅”，不断提高风险应对和化解能力，善于在危机中育先机、于变局中开新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重点学习篇目有这些</w:t>
      </w:r>
    </w:p>
    <w:p>
      <w:pPr>
        <w:rPr>
          <w:rFonts w:hint="eastAsia" w:ascii="仿宋" w:hAnsi="仿宋" w:eastAsia="仿宋" w:cs="仿宋"/>
          <w:sz w:val="32"/>
          <w:szCs w:val="32"/>
          <w:lang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　　在深入研读4本指定学习书目的基础上，重点学好以下篇目：毛泽东《改造我们的学习》《愚公移山》《党委会的工作方法》《将革命进行到底》；习近平《用好红色资源，传承好红色基因，把红色江山世世代代传下去》（《求是》2021年第10期）、《把握新发展阶段，贯彻新发展理念，构建新发展格局》（《求是》2021年第9期）、《正确认识和把握中长期经济社会发展重大问题》（《求是》2021年第2期）、《国家中长期经济社会发展战略若干重大问题》（《求是》2020年第21期）、《不断开拓当代中国马克思主义政治经济学新境界》（《求是》2020年第16期）、《滴水穿石的启示》（《摆脱贫困》）；《习近平在湖南考察时强调在推动高质量发展上闯出新路子谱写新时代中国特色社会主义湖南新篇章》（新华社2020年9月18日）；中共湖南省委《从党的光辉历史中汲取砥砺奋进的精神力量》</w:t>
      </w:r>
      <w:r>
        <w:rPr>
          <w:rFonts w:hint="eastAsia" w:ascii="仿宋" w:hAnsi="仿宋" w:eastAsia="仿宋" w:cs="仿宋"/>
          <w:sz w:val="32"/>
          <w:szCs w:val="32"/>
          <w:lang w:eastAsia="zh-CN"/>
        </w:rPr>
        <w:t>。</w:t>
      </w:r>
    </w:p>
    <w:p>
      <w:pPr>
        <w:pStyle w:val="2"/>
        <w:rPr>
          <w:rFonts w:hint="eastAsia"/>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8"/>
          <w:szCs w:val="48"/>
        </w:rPr>
      </w:pPr>
      <w:r>
        <w:rPr>
          <w:rFonts w:hint="eastAsia" w:ascii="黑体" w:hAnsi="黑体" w:eastAsia="黑体" w:cs="黑体"/>
          <w:b/>
          <w:bCs/>
          <w:sz w:val="48"/>
          <w:szCs w:val="48"/>
        </w:rPr>
        <w:t xml:space="preserve"> 学好“四史”，永葆初心、永担使命</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习近平</w:t>
      </w:r>
    </w:p>
    <w:p>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求是</w:t>
      </w:r>
      <w:r>
        <w:rPr>
          <w:rFonts w:hint="eastAsia" w:ascii="仿宋" w:hAnsi="仿宋" w:eastAsia="仿宋" w:cs="仿宋"/>
          <w:b/>
          <w:bCs/>
          <w:sz w:val="32"/>
          <w:szCs w:val="32"/>
        </w:rPr>
        <w:t>》  2021年</w:t>
      </w:r>
      <w:r>
        <w:rPr>
          <w:rFonts w:hint="eastAsia" w:ascii="仿宋" w:hAnsi="仿宋" w:eastAsia="仿宋" w:cs="仿宋"/>
          <w:b/>
          <w:bCs/>
          <w:sz w:val="32"/>
          <w:szCs w:val="32"/>
          <w:lang w:val="en-US" w:eastAsia="zh-CN"/>
        </w:rPr>
        <w:t>第11期</w:t>
      </w:r>
    </w:p>
    <w:p>
      <w:pPr>
        <w:jc w:val="center"/>
        <w:rPr>
          <w:rFonts w:hint="eastAsia" w:ascii="仿宋" w:hAnsi="仿宋" w:eastAsia="仿宋" w:cs="仿宋"/>
          <w:b/>
          <w:bCs/>
          <w:sz w:val="32"/>
          <w:szCs w:val="32"/>
        </w:rPr>
        <w:sectPr>
          <w:type w:val="continuous"/>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bCs/>
          <w:sz w:val="32"/>
          <w:szCs w:val="32"/>
        </w:rPr>
      </w:pPr>
      <w:r>
        <w:rPr>
          <w:rFonts w:hint="eastAsia" w:ascii="仿宋" w:hAnsi="仿宋" w:eastAsia="仿宋" w:cs="仿宋"/>
          <w:b/>
          <w:bCs/>
          <w:sz w:val="32"/>
          <w:szCs w:val="32"/>
        </w:rPr>
        <w:t>一</w:t>
      </w:r>
    </w:p>
    <w:p>
      <w:pPr>
        <w:rPr>
          <w:rFonts w:hint="eastAsia" w:ascii="仿宋" w:hAnsi="仿宋" w:eastAsia="仿宋" w:cs="仿宋"/>
          <w:sz w:val="32"/>
          <w:szCs w:val="32"/>
        </w:rPr>
      </w:pPr>
      <w:r>
        <w:rPr>
          <w:rFonts w:hint="eastAsia" w:ascii="仿宋" w:hAnsi="仿宋" w:eastAsia="仿宋" w:cs="仿宋"/>
          <w:sz w:val="32"/>
          <w:szCs w:val="32"/>
        </w:rPr>
        <w:t>　　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(2016年12月7日在全国高校思想政治工作会议上的讲话)</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二</w:t>
      </w:r>
    </w:p>
    <w:p>
      <w:pPr>
        <w:rPr>
          <w:rFonts w:hint="eastAsia" w:ascii="仿宋" w:hAnsi="仿宋" w:eastAsia="仿宋" w:cs="仿宋"/>
          <w:sz w:val="32"/>
          <w:szCs w:val="32"/>
        </w:rPr>
      </w:pPr>
      <w:r>
        <w:rPr>
          <w:rFonts w:hint="eastAsia" w:ascii="仿宋" w:hAnsi="仿宋" w:eastAsia="仿宋" w:cs="仿宋"/>
          <w:sz w:val="32"/>
          <w:szCs w:val="32"/>
        </w:rPr>
        <w:t>　　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(2019年11月3日在上海考察工作结束时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三</w:t>
      </w:r>
    </w:p>
    <w:p>
      <w:pPr>
        <w:rPr>
          <w:rFonts w:hint="eastAsia" w:ascii="仿宋" w:hAnsi="仿宋" w:eastAsia="仿宋" w:cs="仿宋"/>
          <w:sz w:val="32"/>
          <w:szCs w:val="32"/>
        </w:rPr>
      </w:pPr>
      <w:r>
        <w:rPr>
          <w:rFonts w:hint="eastAsia" w:ascii="仿宋" w:hAnsi="仿宋" w:eastAsia="仿宋" w:cs="仿宋"/>
          <w:sz w:val="32"/>
          <w:szCs w:val="32"/>
        </w:rPr>
        <w:t>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jc w:val="left"/>
        <w:rPr>
          <w:rFonts w:hint="eastAsia" w:ascii="仿宋" w:hAnsi="仿宋" w:eastAsia="仿宋" w:cs="仿宋"/>
          <w:sz w:val="32"/>
          <w:szCs w:val="32"/>
        </w:rPr>
      </w:pPr>
      <w:r>
        <w:rPr>
          <w:rFonts w:hint="eastAsia" w:ascii="仿宋" w:hAnsi="仿宋" w:eastAsia="仿宋" w:cs="仿宋"/>
          <w:sz w:val="32"/>
          <w:szCs w:val="32"/>
        </w:rPr>
        <w:t>(2020年1月8日在“不忘初心、牢记使命”主题教育总结大会上的讲话)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四</w:t>
      </w:r>
    </w:p>
    <w:p>
      <w:pPr>
        <w:rPr>
          <w:rFonts w:hint="eastAsia" w:ascii="仿宋" w:hAnsi="仿宋" w:eastAsia="仿宋" w:cs="仿宋"/>
          <w:sz w:val="32"/>
          <w:szCs w:val="32"/>
        </w:rPr>
      </w:pPr>
      <w:r>
        <w:rPr>
          <w:rFonts w:hint="eastAsia" w:ascii="仿宋" w:hAnsi="仿宋" w:eastAsia="仿宋" w:cs="仿宋"/>
          <w:sz w:val="32"/>
          <w:szCs w:val="32"/>
        </w:rPr>
        <w:t>　　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(2020年6月27日给复旦大学青年师生党员的回信)</w:t>
      </w:r>
    </w:p>
    <w:p>
      <w:pPr>
        <w:jc w:val="center"/>
        <w:rPr>
          <w:rFonts w:hint="eastAsia" w:ascii="仿宋" w:hAnsi="仿宋" w:eastAsia="仿宋" w:cs="仿宋"/>
          <w:b/>
          <w:bCs/>
          <w:sz w:val="32"/>
          <w:szCs w:val="32"/>
        </w:rPr>
      </w:pPr>
      <w:r>
        <w:rPr>
          <w:rFonts w:hint="eastAsia" w:ascii="仿宋" w:hAnsi="仿宋" w:eastAsia="仿宋" w:cs="仿宋"/>
          <w:b/>
          <w:bCs/>
          <w:sz w:val="32"/>
          <w:szCs w:val="32"/>
        </w:rPr>
        <w:t>五</w:t>
      </w:r>
    </w:p>
    <w:p>
      <w:pPr>
        <w:rPr>
          <w:rFonts w:hint="eastAsia" w:ascii="仿宋" w:hAnsi="仿宋" w:eastAsia="仿宋" w:cs="仿宋"/>
          <w:sz w:val="32"/>
          <w:szCs w:val="32"/>
        </w:rPr>
      </w:pPr>
      <w:r>
        <w:rPr>
          <w:rFonts w:hint="eastAsia" w:ascii="仿宋" w:hAnsi="仿宋" w:eastAsia="仿宋" w:cs="仿宋"/>
          <w:sz w:val="32"/>
          <w:szCs w:val="32"/>
        </w:rPr>
        <w:t>　　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(2020年7月24日在吉林考察工作结束时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六</w:t>
      </w:r>
    </w:p>
    <w:p>
      <w:pPr>
        <w:rPr>
          <w:rFonts w:hint="eastAsia" w:ascii="仿宋" w:hAnsi="仿宋" w:eastAsia="仿宋" w:cs="仿宋"/>
          <w:sz w:val="32"/>
          <w:szCs w:val="32"/>
        </w:rPr>
      </w:pPr>
      <w:r>
        <w:rPr>
          <w:rFonts w:hint="eastAsia" w:ascii="仿宋" w:hAnsi="仿宋" w:eastAsia="仿宋" w:cs="仿宋"/>
          <w:sz w:val="32"/>
          <w:szCs w:val="32"/>
        </w:rPr>
        <w:t>　　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pPr>
        <w:rPr>
          <w:rFonts w:hint="eastAsia" w:ascii="仿宋" w:hAnsi="仿宋" w:eastAsia="仿宋" w:cs="仿宋"/>
          <w:sz w:val="32"/>
          <w:szCs w:val="32"/>
        </w:rPr>
      </w:pPr>
      <w:r>
        <w:rPr>
          <w:rFonts w:hint="eastAsia" w:ascii="仿宋" w:hAnsi="仿宋" w:eastAsia="仿宋" w:cs="仿宋"/>
          <w:sz w:val="32"/>
          <w:szCs w:val="32"/>
        </w:rPr>
        <w:t>(2020年8月28日在中央第七次西藏工作座谈会上的讲话)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七</w:t>
      </w:r>
    </w:p>
    <w:p>
      <w:pPr>
        <w:rPr>
          <w:rFonts w:hint="eastAsia" w:ascii="仿宋" w:hAnsi="仿宋" w:eastAsia="仿宋" w:cs="仿宋"/>
          <w:sz w:val="32"/>
          <w:szCs w:val="32"/>
        </w:rPr>
      </w:pPr>
      <w:r>
        <w:rPr>
          <w:rFonts w:hint="eastAsia" w:ascii="仿宋" w:hAnsi="仿宋" w:eastAsia="仿宋" w:cs="仿宋"/>
          <w:sz w:val="32"/>
          <w:szCs w:val="32"/>
        </w:rPr>
        <w:t>　　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(2020年9月22日在教育文化卫生体育领域专家代表座谈会上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八</w:t>
      </w:r>
    </w:p>
    <w:p>
      <w:pPr>
        <w:rPr>
          <w:rFonts w:hint="eastAsia" w:ascii="仿宋" w:hAnsi="仿宋" w:eastAsia="仿宋" w:cs="仿宋"/>
          <w:sz w:val="32"/>
          <w:szCs w:val="32"/>
        </w:rPr>
      </w:pPr>
      <w:r>
        <w:rPr>
          <w:rFonts w:hint="eastAsia" w:ascii="仿宋" w:hAnsi="仿宋" w:eastAsia="仿宋" w:cs="仿宋"/>
          <w:sz w:val="32"/>
          <w:szCs w:val="32"/>
        </w:rPr>
        <w:t>　　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(2020年10月19日在参观“铭记伟大胜利，捍卫和平正义——纪念中国人民志愿军抗美援朝出国作战70周年主题展览”时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九</w:t>
      </w:r>
    </w:p>
    <w:p>
      <w:pPr>
        <w:rPr>
          <w:rFonts w:hint="eastAsia" w:ascii="仿宋" w:hAnsi="仿宋" w:eastAsia="仿宋" w:cs="仿宋"/>
          <w:sz w:val="32"/>
          <w:szCs w:val="32"/>
        </w:rPr>
      </w:pPr>
      <w:r>
        <w:rPr>
          <w:rFonts w:hint="eastAsia" w:ascii="仿宋" w:hAnsi="仿宋" w:eastAsia="仿宋" w:cs="仿宋"/>
          <w:sz w:val="32"/>
          <w:szCs w:val="32"/>
        </w:rPr>
        <w:t>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(2020年11月24日在全国劳动模范和先进工作者表彰大会上的讲话)</w:t>
      </w:r>
    </w:p>
    <w:p>
      <w:pPr>
        <w:jc w:val="center"/>
        <w:rPr>
          <w:rFonts w:hint="eastAsia" w:ascii="仿宋" w:hAnsi="仿宋" w:eastAsia="仿宋" w:cs="仿宋"/>
          <w:sz w:val="32"/>
          <w:szCs w:val="32"/>
        </w:rPr>
      </w:pPr>
      <w:r>
        <w:rPr>
          <w:rFonts w:hint="eastAsia" w:ascii="仿宋" w:hAnsi="仿宋" w:eastAsia="仿宋" w:cs="仿宋"/>
          <w:b/>
          <w:bCs/>
          <w:sz w:val="32"/>
          <w:szCs w:val="32"/>
        </w:rPr>
        <w:t>十</w:t>
      </w:r>
    </w:p>
    <w:p>
      <w:pPr>
        <w:rPr>
          <w:rFonts w:hint="eastAsia" w:ascii="仿宋" w:hAnsi="仿宋" w:eastAsia="仿宋" w:cs="仿宋"/>
          <w:sz w:val="32"/>
          <w:szCs w:val="32"/>
        </w:rPr>
      </w:pPr>
      <w:r>
        <w:rPr>
          <w:rFonts w:hint="eastAsia" w:ascii="仿宋" w:hAnsi="仿宋" w:eastAsia="仿宋" w:cs="仿宋"/>
          <w:sz w:val="32"/>
          <w:szCs w:val="32"/>
        </w:rPr>
        <w:t>　　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(2021年2月5日在贵州考察调研时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十一</w:t>
      </w:r>
    </w:p>
    <w:p>
      <w:pPr>
        <w:rPr>
          <w:rFonts w:hint="eastAsia" w:ascii="仿宋" w:hAnsi="仿宋" w:eastAsia="仿宋" w:cs="仿宋"/>
          <w:sz w:val="32"/>
          <w:szCs w:val="32"/>
        </w:rPr>
      </w:pPr>
      <w:r>
        <w:rPr>
          <w:rFonts w:hint="eastAsia" w:ascii="仿宋" w:hAnsi="仿宋" w:eastAsia="仿宋" w:cs="仿宋"/>
          <w:sz w:val="32"/>
          <w:szCs w:val="32"/>
        </w:rPr>
        <w:t>　　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(2021年2月20日在党史学习教育动员大会上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十二</w:t>
      </w:r>
    </w:p>
    <w:p>
      <w:pPr>
        <w:rPr>
          <w:rFonts w:hint="eastAsia" w:ascii="仿宋" w:hAnsi="仿宋" w:eastAsia="仿宋" w:cs="仿宋"/>
          <w:sz w:val="32"/>
          <w:szCs w:val="32"/>
        </w:rPr>
      </w:pPr>
      <w:r>
        <w:rPr>
          <w:rFonts w:hint="eastAsia" w:ascii="仿宋" w:hAnsi="仿宋" w:eastAsia="仿宋" w:cs="仿宋"/>
          <w:sz w:val="32"/>
          <w:szCs w:val="32"/>
        </w:rPr>
        <w:t>　　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(2021年3月5日在参加十三届全国人大四次会议内蒙古代表团审议时的讲话)</w:t>
      </w:r>
    </w:p>
    <w:p>
      <w:pPr>
        <w:jc w:val="center"/>
        <w:rPr>
          <w:rFonts w:hint="eastAsia" w:ascii="仿宋" w:hAnsi="仿宋" w:eastAsia="仿宋" w:cs="仿宋"/>
          <w:b/>
          <w:bCs/>
          <w:sz w:val="32"/>
          <w:szCs w:val="32"/>
        </w:rPr>
      </w:pPr>
      <w:r>
        <w:rPr>
          <w:rFonts w:hint="eastAsia" w:ascii="仿宋" w:hAnsi="仿宋" w:eastAsia="仿宋" w:cs="仿宋"/>
          <w:b/>
          <w:bCs/>
          <w:sz w:val="32"/>
          <w:szCs w:val="32"/>
        </w:rPr>
        <w:t>十三</w:t>
      </w:r>
    </w:p>
    <w:p>
      <w:pPr>
        <w:rPr>
          <w:rFonts w:hint="eastAsia" w:ascii="仿宋" w:hAnsi="仿宋" w:eastAsia="仿宋" w:cs="仿宋"/>
          <w:sz w:val="32"/>
          <w:szCs w:val="32"/>
        </w:rPr>
      </w:pPr>
      <w:r>
        <w:rPr>
          <w:rFonts w:hint="eastAsia" w:ascii="仿宋" w:hAnsi="仿宋" w:eastAsia="仿宋" w:cs="仿宋"/>
          <w:sz w:val="32"/>
          <w:szCs w:val="32"/>
        </w:rPr>
        <w:t>　　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rPr>
          <w:rFonts w:hint="eastAsia" w:ascii="仿宋" w:hAnsi="仿宋" w:eastAsia="仿宋" w:cs="仿宋"/>
          <w:sz w:val="32"/>
          <w:szCs w:val="32"/>
        </w:rPr>
      </w:pPr>
      <w:r>
        <w:rPr>
          <w:rFonts w:hint="eastAsia" w:ascii="仿宋" w:hAnsi="仿宋" w:eastAsia="仿宋" w:cs="仿宋"/>
          <w:sz w:val="32"/>
          <w:szCs w:val="32"/>
        </w:rPr>
        <w:t>(2021年3月7日在参加十三届全国人大四次会议青海代表团审议时的讲话)</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48"/>
          <w:szCs w:val="48"/>
        </w:rPr>
      </w:pPr>
      <w:r>
        <w:rPr>
          <w:rFonts w:hint="eastAsia" w:ascii="黑体" w:hAnsi="黑体" w:eastAsia="黑体" w:cs="黑体"/>
          <w:b/>
          <w:bCs/>
          <w:sz w:val="48"/>
          <w:szCs w:val="48"/>
        </w:rPr>
        <w:t>社会主义没有辜负中国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来源：《人民日报》  2021年0</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07</w:t>
      </w:r>
      <w:r>
        <w:rPr>
          <w:rFonts w:hint="eastAsia" w:ascii="仿宋" w:hAnsi="仿宋" w:eastAsia="仿宋" w:cs="仿宋"/>
          <w:b/>
          <w:bCs/>
          <w:sz w:val="32"/>
          <w:szCs w:val="32"/>
        </w:rPr>
        <w:t>日 01版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在党史学习教育动员大会上深刻指出，对共产主义的信仰，对中国特色社会主义的信念，是共产党人的政治灵魂，是共产党人经受住任何考验的精神支柱，强调党的百年奋斗历程和伟大成就，是我们增强道路自信、理论自信、制度自信、文化自信最坚实的基础。总书记的话语，掷地有声、坚定豪迈，深刻揭示了社会主义、共产主义与百年求索、百年奋斗的内在关系，彰显了中国共产党人沿着中国特色社会主义这条唯一正确道路前进的坚毅和执着。</w:t>
      </w:r>
    </w:p>
    <w:p>
      <w:pPr>
        <w:rPr>
          <w:rFonts w:hint="eastAsia" w:ascii="仿宋" w:hAnsi="仿宋" w:eastAsia="仿宋" w:cs="仿宋"/>
          <w:sz w:val="32"/>
          <w:szCs w:val="32"/>
        </w:rPr>
      </w:pPr>
      <w:r>
        <w:rPr>
          <w:rFonts w:hint="eastAsia" w:ascii="仿宋" w:hAnsi="仿宋" w:eastAsia="仿宋" w:cs="仿宋"/>
          <w:sz w:val="32"/>
          <w:szCs w:val="32"/>
        </w:rPr>
        <w:t>　　百年历程，许多人和事仍然历历在目，许多呐喊和高歌犹在耳旁。走过风霜雪雨，创造人间奇迹，我们有义务用胜利告慰先烈：社会主义没有辜负中国！我们有责任让历史告诉未来：社会主义不会辜负中国！</w:t>
      </w:r>
    </w:p>
    <w:p>
      <w:pPr>
        <w:jc w:val="center"/>
        <w:rPr>
          <w:rFonts w:hint="eastAsia" w:ascii="仿宋" w:hAnsi="仿宋" w:eastAsia="仿宋" w:cs="仿宋"/>
          <w:sz w:val="32"/>
          <w:szCs w:val="32"/>
        </w:rPr>
      </w:pPr>
      <w:r>
        <w:rPr>
          <w:rFonts w:hint="eastAsia" w:ascii="仿宋" w:hAnsi="仿宋" w:eastAsia="仿宋" w:cs="仿宋"/>
          <w:sz w:val="32"/>
          <w:szCs w:val="32"/>
        </w:rPr>
        <w:t>（一）</w:t>
      </w:r>
    </w:p>
    <w:p>
      <w:pPr>
        <w:rPr>
          <w:rFonts w:hint="eastAsia" w:ascii="仿宋" w:hAnsi="仿宋" w:eastAsia="仿宋" w:cs="仿宋"/>
          <w:sz w:val="32"/>
          <w:szCs w:val="32"/>
        </w:rPr>
      </w:pPr>
      <w:r>
        <w:rPr>
          <w:rFonts w:hint="eastAsia" w:ascii="仿宋" w:hAnsi="仿宋" w:eastAsia="仿宋" w:cs="仿宋"/>
          <w:sz w:val="32"/>
          <w:szCs w:val="32"/>
        </w:rPr>
        <w:t>　　历史的偶然中往往带着必然。19世纪40年代，古老的中国被列强的坚船利炮打开了国门，中国命运从此进入前所未有的悲惨境地。几乎是同样的年代，在资本主义发展方兴未艾的欧洲，马克思、恩格斯开始了对科学社会主义、对人类解放进步事业的伟大探索。</w:t>
      </w:r>
    </w:p>
    <w:p>
      <w:pPr>
        <w:rPr>
          <w:rFonts w:hint="eastAsia" w:ascii="仿宋" w:hAnsi="仿宋" w:eastAsia="仿宋" w:cs="仿宋"/>
          <w:sz w:val="32"/>
          <w:szCs w:val="32"/>
        </w:rPr>
      </w:pPr>
      <w:r>
        <w:rPr>
          <w:rFonts w:hint="eastAsia" w:ascii="仿宋" w:hAnsi="仿宋" w:eastAsia="仿宋" w:cs="仿宋"/>
          <w:sz w:val="32"/>
          <w:szCs w:val="32"/>
        </w:rPr>
        <w:t>　　鸦片战争后的中国，积贫积弱、任人宰割。“四万万人齐下泪，天涯何处是神州”。谭嗣同的这句诗，字字血泪、字字彷徨。太平天国、戊戌变法、义和团运动、辛亥革命……中国人在黑暗中苦苦摸索救亡图存之路；改良主义、自由主义、社会达尔文主义、无政府主义、实用主义……种种西方的理论和学说都被引进作为强国富民的药方。一个个方案都试过了，却又屡屡化为泡影。一条条道路都探寻了，却撞得头破血流。“无量头颅无量血，可怜购得假共和。”列强横行、军阀混战，人民水深火热，第一次世界大战更是戳穿了资本主义文明看似美好的幻象。无数仁人志士一次次地用生命和灵魂发问：中国的出路在哪里？民族的希望在哪里？</w:t>
      </w:r>
    </w:p>
    <w:p>
      <w:pPr>
        <w:rPr>
          <w:rFonts w:hint="eastAsia" w:ascii="仿宋" w:hAnsi="仿宋" w:eastAsia="仿宋" w:cs="仿宋"/>
          <w:sz w:val="32"/>
          <w:szCs w:val="32"/>
        </w:rPr>
      </w:pPr>
      <w:r>
        <w:rPr>
          <w:rFonts w:hint="eastAsia" w:ascii="仿宋" w:hAnsi="仿宋" w:eastAsia="仿宋" w:cs="仿宋"/>
          <w:sz w:val="32"/>
          <w:szCs w:val="32"/>
        </w:rPr>
        <w:t>　　十月革命一声炮响，给中国送来了马克思列宁主义。这是一场伟大的历史之约，这是一个郑重的历史之诺！封建社会上千年来的枷锁太严密，非进行彻底的社会改造不能除旧布新。帝国主义带给中国人的压迫太沉重，非动员几万万劳苦大众的伟力不能与之相抗。</w:t>
      </w:r>
    </w:p>
    <w:p>
      <w:pPr>
        <w:rPr>
          <w:rFonts w:hint="eastAsia" w:ascii="仿宋" w:hAnsi="仿宋" w:eastAsia="仿宋" w:cs="仿宋"/>
          <w:sz w:val="32"/>
          <w:szCs w:val="32"/>
        </w:rPr>
      </w:pPr>
      <w:r>
        <w:rPr>
          <w:rFonts w:hint="eastAsia" w:ascii="仿宋" w:hAnsi="仿宋" w:eastAsia="仿宋" w:cs="仿宋"/>
          <w:sz w:val="32"/>
          <w:szCs w:val="32"/>
        </w:rPr>
        <w:t>　　李大钊赞叹：“人道的警钟响了！自由的曙光现了！试看将来的环球，必是赤旗的世界！”陈独秀宣示：“十八世纪法兰西的政治革命，二十世纪俄罗斯的社会革命，当时的人都对着他们极口痛骂；但是后来的历史家都要把他们当做人类社会变动和进化的大关键。”年轻的毛泽东疾呼：“时机到了！世界的大潮卷得更急了！洞庭湖的闸门动了，且开了！浩浩荡荡的新思潮业已奔腾澎湃于湘江两岸了！”</w:t>
      </w:r>
    </w:p>
    <w:p>
      <w:pPr>
        <w:rPr>
          <w:rFonts w:hint="eastAsia" w:ascii="仿宋" w:hAnsi="仿宋" w:eastAsia="仿宋" w:cs="仿宋"/>
          <w:sz w:val="32"/>
          <w:szCs w:val="32"/>
        </w:rPr>
      </w:pPr>
      <w:r>
        <w:rPr>
          <w:rFonts w:hint="eastAsia" w:ascii="仿宋" w:hAnsi="仿宋" w:eastAsia="仿宋" w:cs="仿宋"/>
          <w:sz w:val="32"/>
          <w:szCs w:val="32"/>
        </w:rPr>
        <w:t>　　1920年乍暖还寒的春天，29岁的陈望道在老家浙江义乌分水塘的柴房里，废寝忘食两个月，第一次完整译出了《共产党宣言》，首印1000册即刻售罄，到1926年重印再版达17次之多。先进的、不屈的中国人经过反复比较、反复推求，选择了马克思主义作为救国救民的道路，作为始终不渝的志向。</w:t>
      </w:r>
    </w:p>
    <w:p>
      <w:pPr>
        <w:rPr>
          <w:rFonts w:hint="eastAsia" w:ascii="仿宋" w:hAnsi="仿宋" w:eastAsia="仿宋" w:cs="仿宋"/>
          <w:sz w:val="32"/>
          <w:szCs w:val="32"/>
        </w:rPr>
      </w:pPr>
      <w:r>
        <w:rPr>
          <w:rFonts w:hint="eastAsia" w:ascii="仿宋" w:hAnsi="仿宋" w:eastAsia="仿宋" w:cs="仿宋"/>
          <w:sz w:val="32"/>
          <w:szCs w:val="32"/>
        </w:rPr>
        <w:t>　　1921年7月，以马克思主义为指导思想、以共产主义为奋斗目标的政党——中国共产党诞生，胸怀着信念、嘱托和梦想，在上海石库门的旭日里、在嘉兴南湖的碧波中毅然起航。从此以后，社会主义的火种就在东方点燃，曾经困顿无望的中国就有了方向！</w:t>
      </w:r>
    </w:p>
    <w:p>
      <w:pPr>
        <w:jc w:val="center"/>
        <w:rPr>
          <w:rFonts w:hint="eastAsia" w:ascii="仿宋" w:hAnsi="仿宋" w:eastAsia="仿宋" w:cs="仿宋"/>
          <w:sz w:val="32"/>
          <w:szCs w:val="32"/>
        </w:rPr>
      </w:pPr>
      <w:r>
        <w:rPr>
          <w:rFonts w:hint="eastAsia" w:ascii="仿宋" w:hAnsi="仿宋" w:eastAsia="仿宋" w:cs="仿宋"/>
          <w:sz w:val="32"/>
          <w:szCs w:val="32"/>
        </w:rPr>
        <w:t>（二）</w:t>
      </w:r>
    </w:p>
    <w:p>
      <w:pPr>
        <w:rPr>
          <w:rFonts w:hint="eastAsia" w:ascii="仿宋" w:hAnsi="仿宋" w:eastAsia="仿宋" w:cs="仿宋"/>
          <w:sz w:val="32"/>
          <w:szCs w:val="32"/>
        </w:rPr>
      </w:pPr>
      <w:r>
        <w:rPr>
          <w:rFonts w:hint="eastAsia" w:ascii="仿宋" w:hAnsi="仿宋" w:eastAsia="仿宋" w:cs="仿宋"/>
          <w:sz w:val="32"/>
          <w:szCs w:val="32"/>
        </w:rPr>
        <w:t>　　大革命失败后，共产党员夏明翰在汉口被捕，英勇就义前给妻子写信诀别：“抛头颅、洒热血，明翰早已视等闲。各取所需终有日，革命事业代代传。红珠留着相思念，赤云孤苦望成全。坚持革命继吾志，誓将真理传人寰。”在那些风雨如晦的岁月里，像夏明翰这样为了共产主义信仰九死而不悔、坚信革命理想一定会实现的烈士，何止千千万万。他们一旦认定了信仰和主义，就再也没有彷徨过、动摇过，不惜用青春和鲜血浇灌“共产花开”。</w:t>
      </w:r>
    </w:p>
    <w:p>
      <w:pPr>
        <w:rPr>
          <w:rFonts w:hint="eastAsia" w:ascii="仿宋" w:hAnsi="仿宋" w:eastAsia="仿宋" w:cs="仿宋"/>
          <w:sz w:val="32"/>
          <w:szCs w:val="32"/>
        </w:rPr>
      </w:pPr>
      <w:r>
        <w:rPr>
          <w:rFonts w:hint="eastAsia" w:ascii="仿宋" w:hAnsi="仿宋" w:eastAsia="仿宋" w:cs="仿宋"/>
          <w:sz w:val="32"/>
          <w:szCs w:val="32"/>
        </w:rPr>
        <w:t>　　这个信仰和主义，闪耀着理想烛照人心的光芒。《共产党宣言》描绘道：“代替那存在着阶级和阶级对立的资产阶级旧社会的，将是这样一个联合体，在那里，每个人的自由发展是一切人自由发展的条件。”在社会主义新世界里，人的价值居于第一位，没有剥削、没有压迫，劳动光荣、劳工至上，人人平等富足，彼此亲如一家……这是超越资本主义世界的新世界，也是中华民族自古以来向往的“天下大同”，吸引着无数先进分子心驰之、神往之、践行之。</w:t>
      </w:r>
    </w:p>
    <w:p>
      <w:pPr>
        <w:rPr>
          <w:rFonts w:hint="eastAsia" w:ascii="仿宋" w:hAnsi="仿宋" w:eastAsia="仿宋" w:cs="仿宋"/>
          <w:sz w:val="32"/>
          <w:szCs w:val="32"/>
        </w:rPr>
      </w:pPr>
      <w:r>
        <w:rPr>
          <w:rFonts w:hint="eastAsia" w:ascii="仿宋" w:hAnsi="仿宋" w:eastAsia="仿宋" w:cs="仿宋"/>
          <w:sz w:val="32"/>
          <w:szCs w:val="32"/>
        </w:rPr>
        <w:t>　　这个信仰和主义，揭示着社会发展演化的规律。世界大势、浩浩汤汤，顺之者生、逆之者亡。中国共产党是工人阶级的先锋队，代表着先进生产力的方向，代表着历史前进的潮流。经过科学理论武装、掌握社会发展规律的党，就具备了引领社会变革、推进正义事业的自觉，就具备了无坚不摧、百折不挠的力量。</w:t>
      </w:r>
    </w:p>
    <w:p>
      <w:pPr>
        <w:rPr>
          <w:rFonts w:hint="eastAsia" w:ascii="仿宋" w:hAnsi="仿宋" w:eastAsia="仿宋" w:cs="仿宋"/>
          <w:sz w:val="32"/>
          <w:szCs w:val="32"/>
        </w:rPr>
      </w:pPr>
      <w:r>
        <w:rPr>
          <w:rFonts w:hint="eastAsia" w:ascii="仿宋" w:hAnsi="仿宋" w:eastAsia="仿宋" w:cs="仿宋"/>
          <w:sz w:val="32"/>
          <w:szCs w:val="32"/>
        </w:rPr>
        <w:t>　　这个信仰和主义，指引着革命走向胜利的道路。以毛泽东为主要代表的中国共产党人，用马克思主义立场观点方法分析中国国情、解决中国问题，鲜明提出中国革命的任务是推翻帝国主义、封建主义、官僚资本主义“三座大山”的压迫，中国革命的道路是农村包围城市、武装夺取政权，中国革命的力量是工人阶级、农民阶级、小资产阶级和一定条件下的民族资产阶级，无产阶级是领导力量、人民是真正的英雄，中国革命要分民主主义革命和社会主义革命两个阶段进行……这些科学认识，处处闪耀着马克思主义真理的光辉，引领着中国革命澎湃向前。</w:t>
      </w:r>
    </w:p>
    <w:p>
      <w:pPr>
        <w:rPr>
          <w:rFonts w:hint="eastAsia" w:ascii="仿宋" w:hAnsi="仿宋" w:eastAsia="仿宋" w:cs="仿宋"/>
          <w:sz w:val="32"/>
          <w:szCs w:val="32"/>
        </w:rPr>
      </w:pPr>
      <w:r>
        <w:rPr>
          <w:rFonts w:hint="eastAsia" w:ascii="仿宋" w:hAnsi="仿宋" w:eastAsia="仿宋" w:cs="仿宋"/>
          <w:sz w:val="32"/>
          <w:szCs w:val="32"/>
        </w:rPr>
        <w:t>　　革命理想高于天。正是在理想信念的火炬下，我们党广泛发动工农群众，敢于突击冲锋，成功推进了北伐战争；正是在理想信念的火炬下，幸存的共产党人掩埋了被反动派屠杀的同伴的尸首，拿起武器、走进山林，投入新的战斗；正是在理想信念的火炬下，红军将士闯天险、战强敌，爬雪山、过草地，“风雨浸衣骨更硬，野菜充饥志越坚”，完成了彪炳人类史册的二万五千里长征；正是在理想信念的火炬下，党和人民用坚忍不拔、血战到底，书写了抗击日本军国主义的民族壮歌，取得了抵御外侮的最终胜利；正是在理想信念的火炬下，英勇的人民解放军只用三年时间就打垮了国民党反动派800万军队，彰显了什么是“天若有情天亦老，人间正道是沧桑。”</w:t>
      </w:r>
    </w:p>
    <w:p>
      <w:pPr>
        <w:rPr>
          <w:rFonts w:hint="eastAsia" w:ascii="仿宋" w:hAnsi="仿宋" w:eastAsia="仿宋" w:cs="仿宋"/>
          <w:sz w:val="32"/>
          <w:szCs w:val="32"/>
        </w:rPr>
      </w:pPr>
      <w:r>
        <w:rPr>
          <w:rFonts w:hint="eastAsia" w:ascii="仿宋" w:hAnsi="仿宋" w:eastAsia="仿宋" w:cs="仿宋"/>
          <w:sz w:val="32"/>
          <w:szCs w:val="32"/>
        </w:rPr>
        <w:t>　　“批判的武器当然不能代替武器的批判，物质力量只能用物质力量来摧毁。”28年浴血奋战，28年砥砺前行，我们的国家从任人欺辱的“东亚病夫”变成令世界刮目相看的“东方醒狮”，我们的人民从做牛做马的奴隶变成扬眉吐气的主人。中国革命的胜利，就是中国共产党人运用马克思主义挽救中国的伟大实践，就是科学真理彰显力量的伟大历程！</w:t>
      </w:r>
    </w:p>
    <w:p>
      <w:pPr>
        <w:jc w:val="center"/>
        <w:rPr>
          <w:rFonts w:hint="eastAsia" w:ascii="仿宋" w:hAnsi="仿宋" w:eastAsia="仿宋" w:cs="仿宋"/>
          <w:sz w:val="32"/>
          <w:szCs w:val="32"/>
        </w:rPr>
      </w:pPr>
      <w:r>
        <w:rPr>
          <w:rFonts w:hint="eastAsia" w:ascii="仿宋" w:hAnsi="仿宋" w:eastAsia="仿宋" w:cs="仿宋"/>
          <w:sz w:val="32"/>
          <w:szCs w:val="32"/>
        </w:rPr>
        <w:t>（三）</w:t>
      </w:r>
    </w:p>
    <w:p>
      <w:pPr>
        <w:rPr>
          <w:rFonts w:hint="eastAsia" w:ascii="仿宋" w:hAnsi="仿宋" w:eastAsia="仿宋" w:cs="仿宋"/>
          <w:sz w:val="32"/>
          <w:szCs w:val="32"/>
        </w:rPr>
      </w:pPr>
      <w:r>
        <w:rPr>
          <w:rFonts w:hint="eastAsia" w:ascii="仿宋" w:hAnsi="仿宋" w:eastAsia="仿宋" w:cs="仿宋"/>
          <w:sz w:val="32"/>
          <w:szCs w:val="32"/>
        </w:rPr>
        <w:t>　　1949年6月30日，毛泽东发表《论人民民主专政》提出，我们要经过人民共和国，由农业国进到工业国，由新民主主义社会进到社会主义社会和共产主义社会。中华人民共和国的成立，是科学社会主义原则与中国革命实际相结合的历史结果，也标志着人类进步事业和社会主义力量的发展壮大，开启了社会主义在世界东方的伟大时代。</w:t>
      </w:r>
    </w:p>
    <w:p>
      <w:pPr>
        <w:rPr>
          <w:rFonts w:hint="eastAsia" w:ascii="仿宋" w:hAnsi="仿宋" w:eastAsia="仿宋" w:cs="仿宋"/>
          <w:sz w:val="32"/>
          <w:szCs w:val="32"/>
        </w:rPr>
      </w:pPr>
      <w:r>
        <w:rPr>
          <w:rFonts w:hint="eastAsia" w:ascii="仿宋" w:hAnsi="仿宋" w:eastAsia="仿宋" w:cs="仿宋"/>
          <w:sz w:val="32"/>
          <w:szCs w:val="32"/>
        </w:rPr>
        <w:t>　　这是一个革故鼎新、改天换地的时代。面对重重困难考验，中国共产党带领人民迅速医治战争创伤、恢复国民经济，以中国独有的形式实现了对农业、手工业、资本主义工商业的社会主义改造，创造性地完成了由新民主主义革命向社会主义革命的转变，成功实现了中国历史上最深刻最伟大的社会变革。轰轰烈烈的土地改革，使三亿多农民无偿获得七亿亩土地和生产资料；1954年宪法，用根本大法的形式把人民民主和社会主义的原则固定下来；人民代表大会制度、中国共产党领导的多党合作和政治协商制度、民族区域自治制度，构筑起社会主义制度的“四梁八柱”……在这个古老而青春的国度，中国人民建设着社会主义的巍巍大厦，品尝着幸福生活的滋味。</w:t>
      </w:r>
    </w:p>
    <w:p>
      <w:pPr>
        <w:rPr>
          <w:rFonts w:hint="eastAsia" w:ascii="仿宋" w:hAnsi="仿宋" w:eastAsia="仿宋" w:cs="仿宋"/>
          <w:sz w:val="32"/>
          <w:szCs w:val="32"/>
        </w:rPr>
      </w:pPr>
      <w:r>
        <w:rPr>
          <w:rFonts w:hint="eastAsia" w:ascii="仿宋" w:hAnsi="仿宋" w:eastAsia="仿宋" w:cs="仿宋"/>
          <w:sz w:val="32"/>
          <w:szCs w:val="32"/>
        </w:rPr>
        <w:t>　　这是一个朝气蓬勃、激情燃烧的时代。“每一秒钟都为创造社会主义社会而劳动”。规划于清末的成渝铁路在新中国成立前的40多年里还是地图上一条虚线，1950年正式开工后只用两年就全线贯通；“一五”期间156个重点工程、694个建设项目全部建成，打下了社会主义工业化的坚实基础；治淮治黄、治理长江取得明显效果，农田水利建设在全国热火朝天铺开；全国城乡卫生医疗网基本形成，天花、霍乱、血吸虫病、疟疾、鼠疫等疾病，或被根除、或得到有效防治……新生的人民政权唤醒了巨大的生产力，新生的社会主义制度激活了人民的能量、促进了人民的福祉。</w:t>
      </w:r>
    </w:p>
    <w:p>
      <w:pPr>
        <w:rPr>
          <w:rFonts w:hint="eastAsia" w:ascii="仿宋" w:hAnsi="仿宋" w:eastAsia="仿宋" w:cs="仿宋"/>
          <w:sz w:val="32"/>
          <w:szCs w:val="32"/>
        </w:rPr>
      </w:pPr>
      <w:r>
        <w:rPr>
          <w:rFonts w:hint="eastAsia" w:ascii="仿宋" w:hAnsi="仿宋" w:eastAsia="仿宋" w:cs="仿宋"/>
          <w:sz w:val="32"/>
          <w:szCs w:val="32"/>
        </w:rPr>
        <w:t>　　这是一个英雄辈出、斗志昂扬的时代。为了和平，志愿军将士出国作战，谱写了以“钢少气多”力克“钢多气少”的雄壮史诗；为摘掉“贫油少油”的帽子，“铁人”王进喜带领钻井队战天斗地，“宁肯少活20年，拼命也要拿下大油田”；为改变贫穷落后的面貌，县委书记的榜样焦裕禄带领兰考人民整治“三害”，“生也沙丘，死也沙丘，父老生死系”；为打牢国家自立自强的基石，钱学森、钱三强、邓稼先等一大批科研工作者把汗水和热血洒在茫茫戈壁，创造了“两弹一星”的奇迹……无数有名字的英雄和没有留下名字的英雄，用血肉之躯和坚强臂膀，扛起民族的责任、共和国的荣光。</w:t>
      </w:r>
    </w:p>
    <w:p>
      <w:pPr>
        <w:rPr>
          <w:rFonts w:hint="eastAsia" w:ascii="仿宋" w:hAnsi="仿宋" w:eastAsia="仿宋" w:cs="仿宋"/>
          <w:sz w:val="32"/>
          <w:szCs w:val="32"/>
        </w:rPr>
      </w:pPr>
      <w:r>
        <w:rPr>
          <w:rFonts w:hint="eastAsia" w:ascii="仿宋" w:hAnsi="仿宋" w:eastAsia="仿宋" w:cs="仿宋"/>
          <w:sz w:val="32"/>
          <w:szCs w:val="32"/>
        </w:rPr>
        <w:t>　　“筚路蓝缕，以启山林。”在中国这样经济文化比较落后、人口众多的东方大国建设社会主义，犹如攀登一座人迹未至的高山，没有笔直的大道可走，没有现成的路径可循。我们依靠“人民创造历史”的伟力，依靠“集中力量办大事”的优势，创造了一个又一个可以载入中华民族和人类史册的奇迹。我们凭着“革命加拼命”的精神，凭着“一万年太久、只争朝夕”的勇气，在九百六十多万平方公里的土地上描绘了社会主义新中国的最美图画。我们也曾在摸索探求的路上，遭受“文化大革命”这样严重的挫折，惨痛教训值得永远汲取。</w:t>
      </w:r>
    </w:p>
    <w:p>
      <w:pPr>
        <w:rPr>
          <w:rFonts w:hint="eastAsia" w:ascii="仿宋" w:hAnsi="仿宋" w:eastAsia="仿宋" w:cs="仿宋"/>
          <w:sz w:val="32"/>
          <w:szCs w:val="32"/>
        </w:rPr>
      </w:pPr>
      <w:r>
        <w:rPr>
          <w:rFonts w:hint="eastAsia" w:ascii="仿宋" w:hAnsi="仿宋" w:eastAsia="仿宋" w:cs="仿宋"/>
          <w:sz w:val="32"/>
          <w:szCs w:val="32"/>
        </w:rPr>
        <w:t>　　无论平坦还是崎岖，无论阳光还是风雨，党领导人民探索社会主义道路的脚步始终向前。历史已经证明：“我们不但善于破坏一个旧世界，我们还将善于建设一个新世界”！</w:t>
      </w:r>
    </w:p>
    <w:p>
      <w:pPr>
        <w:jc w:val="center"/>
        <w:rPr>
          <w:rFonts w:hint="eastAsia" w:ascii="仿宋" w:hAnsi="仿宋" w:eastAsia="仿宋" w:cs="仿宋"/>
          <w:sz w:val="32"/>
          <w:szCs w:val="32"/>
        </w:rPr>
      </w:pPr>
      <w:r>
        <w:rPr>
          <w:rFonts w:hint="eastAsia" w:ascii="仿宋" w:hAnsi="仿宋" w:eastAsia="仿宋" w:cs="仿宋"/>
          <w:sz w:val="32"/>
          <w:szCs w:val="32"/>
        </w:rPr>
        <w:t>（四）</w:t>
      </w:r>
    </w:p>
    <w:p>
      <w:pPr>
        <w:rPr>
          <w:rFonts w:hint="eastAsia" w:ascii="仿宋" w:hAnsi="仿宋" w:eastAsia="仿宋" w:cs="仿宋"/>
          <w:sz w:val="32"/>
          <w:szCs w:val="32"/>
        </w:rPr>
      </w:pPr>
      <w:r>
        <w:rPr>
          <w:rFonts w:hint="eastAsia" w:ascii="仿宋" w:hAnsi="仿宋" w:eastAsia="仿宋" w:cs="仿宋"/>
          <w:sz w:val="32"/>
          <w:szCs w:val="32"/>
        </w:rPr>
        <w:t>　　“什么是社会主义？怎样建设社会主义？”这个回荡在中国上空的历史之问，中国共产党人从未停止作答。从深刻揭示社会主义建设和社会主义改造的“十大关系”，到及时作出我国社会主要矛盾已经转变成“先进的社会主义制度同落后的社会生产力之间的矛盾”的重要论断，到鲜明提出正确处理人民内部矛盾，无不是宝贵的探索、艰难的行进。</w:t>
      </w:r>
    </w:p>
    <w:p>
      <w:pPr>
        <w:rPr>
          <w:rFonts w:hint="eastAsia" w:ascii="仿宋" w:hAnsi="仿宋" w:eastAsia="仿宋" w:cs="仿宋"/>
          <w:sz w:val="32"/>
          <w:szCs w:val="32"/>
        </w:rPr>
      </w:pPr>
      <w:r>
        <w:rPr>
          <w:rFonts w:hint="eastAsia" w:ascii="仿宋" w:hAnsi="仿宋" w:eastAsia="仿宋" w:cs="仿宋"/>
          <w:sz w:val="32"/>
          <w:szCs w:val="32"/>
        </w:rPr>
        <w:t>　　党的十一届三中全会成为党的历史和新中国历史上具有深远意义的伟大转折。停止使用“以阶级斗争为纲”，把全党工作重点转移到社会主义现代化建设上来，重新确立解放思想、实事求是的思想路线……为了建设社会主义，中国共产党领导人民矢志推进新的伟大革命，开启了改革开放的伟大航程。</w:t>
      </w:r>
    </w:p>
    <w:p>
      <w:pPr>
        <w:rPr>
          <w:rFonts w:hint="eastAsia" w:ascii="仿宋" w:hAnsi="仿宋" w:eastAsia="仿宋" w:cs="仿宋"/>
          <w:sz w:val="32"/>
          <w:szCs w:val="32"/>
        </w:rPr>
      </w:pPr>
      <w:r>
        <w:rPr>
          <w:rFonts w:hint="eastAsia" w:ascii="仿宋" w:hAnsi="仿宋" w:eastAsia="仿宋" w:cs="仿宋"/>
          <w:sz w:val="32"/>
          <w:szCs w:val="32"/>
        </w:rPr>
        <w:t>　　贫穷不是社会主义！邓小平指出：“社会主义的本质，是解放生产力，发展生产力，消灭剥削，消除两极分化，最终达到共同富裕。”为了使生产关系适应生产力的发展，家庭联产承包责任制广泛施行，经济特区先行先试，乡镇企业异军突起，科技体制改革深入推进，对外开放格局加快形成，蕴藏在广大人民中的活力创造力充分迸发。</w:t>
      </w:r>
    </w:p>
    <w:p>
      <w:pPr>
        <w:rPr>
          <w:rFonts w:hint="eastAsia" w:ascii="仿宋" w:hAnsi="仿宋" w:eastAsia="仿宋" w:cs="仿宋"/>
          <w:sz w:val="32"/>
          <w:szCs w:val="32"/>
        </w:rPr>
      </w:pPr>
      <w:r>
        <w:rPr>
          <w:rFonts w:hint="eastAsia" w:ascii="仿宋" w:hAnsi="仿宋" w:eastAsia="仿宋" w:cs="仿宋"/>
          <w:sz w:val="32"/>
          <w:szCs w:val="32"/>
        </w:rPr>
        <w:t>　　走自己的道路，建设有中国特色的社会主义！我们深刻认识到我国处于并将长期处于社会主义初级阶段，提出党在社会主义初级阶段的基本路线，积极发展公有制为主体、多种所有制经济共同发展的基本经济制度，不断完善社会主义市场经济体制，提出小康社会目标和现代化分步走战略，开创和发展了中国特色社会主义。</w:t>
      </w:r>
    </w:p>
    <w:p>
      <w:pPr>
        <w:rPr>
          <w:rFonts w:hint="eastAsia" w:ascii="仿宋" w:hAnsi="仿宋" w:eastAsia="仿宋" w:cs="仿宋"/>
          <w:sz w:val="32"/>
          <w:szCs w:val="32"/>
        </w:rPr>
      </w:pPr>
      <w:r>
        <w:rPr>
          <w:rFonts w:hint="eastAsia" w:ascii="仿宋" w:hAnsi="仿宋" w:eastAsia="仿宋" w:cs="仿宋"/>
          <w:sz w:val="32"/>
          <w:szCs w:val="32"/>
        </w:rPr>
        <w:t>　　坚持改革开放的社会主义方向！坚持改革开放、坚持四项基本原则，这两个基本点紧密联系、不可偏废。我们坚持社会主义物质文明和精神文明“两手抓、两手都要硬”，坚定推进党的建设新的伟大工程，全面推进中国特色社会主义经济、政治、文化、社会、生态文明建设，让人民群众共享改革发展成果，为社会主义理想插上现实的翅膀。</w:t>
      </w:r>
    </w:p>
    <w:p>
      <w:pPr>
        <w:rPr>
          <w:rFonts w:hint="eastAsia" w:ascii="仿宋" w:hAnsi="仿宋" w:eastAsia="仿宋" w:cs="仿宋"/>
          <w:sz w:val="32"/>
          <w:szCs w:val="32"/>
        </w:rPr>
      </w:pPr>
      <w:r>
        <w:rPr>
          <w:rFonts w:hint="eastAsia" w:ascii="仿宋" w:hAnsi="仿宋" w:eastAsia="仿宋" w:cs="仿宋"/>
          <w:sz w:val="32"/>
          <w:szCs w:val="32"/>
        </w:rPr>
        <w:t>　　改革开放40多年来，我国经济总量一路超过意大利、法国、英国、德国、日本，稳居世界第二；我国人民生活水平持续提升，已经进入中高收入国家行列；神州大地面貌日新月异，公路成网、铁路密布、西气东输、南水北调、高坝矗立、大桥巍峨，天堑变通途；中国还战胜了历史罕见的洪涝、雨雪冰冻、地震等重大自然灾害和非典等重大疫病，经受住了亚洲金融危机和国际金融危机严峻考验，风雨过后更见气度从容、身姿挺拔。</w:t>
      </w:r>
    </w:p>
    <w:p>
      <w:pPr>
        <w:rPr>
          <w:rFonts w:hint="eastAsia" w:ascii="仿宋" w:hAnsi="仿宋" w:eastAsia="仿宋" w:cs="仿宋"/>
          <w:sz w:val="32"/>
          <w:szCs w:val="32"/>
        </w:rPr>
      </w:pPr>
      <w:r>
        <w:rPr>
          <w:rFonts w:hint="eastAsia" w:ascii="仿宋" w:hAnsi="仿宋" w:eastAsia="仿宋" w:cs="仿宋"/>
          <w:sz w:val="32"/>
          <w:szCs w:val="32"/>
        </w:rPr>
        <w:t>　　在把握历史前进的逻辑中前进，在顺应时代发展的潮流中发展。中华大地汹涌澎湃的伟大实践表明：只有社会主义才能发展中国，只有改革开放才能让中国大踏步赶上时代、让人民过上幸福生活。中国特色社会主义道路越走越宽广！</w:t>
      </w:r>
    </w:p>
    <w:p>
      <w:pPr>
        <w:jc w:val="center"/>
        <w:rPr>
          <w:rFonts w:hint="eastAsia" w:ascii="仿宋" w:hAnsi="仿宋" w:eastAsia="仿宋" w:cs="仿宋"/>
          <w:sz w:val="32"/>
          <w:szCs w:val="32"/>
        </w:rPr>
      </w:pPr>
      <w:r>
        <w:rPr>
          <w:rFonts w:hint="eastAsia" w:ascii="仿宋" w:hAnsi="仿宋" w:eastAsia="仿宋" w:cs="仿宋"/>
          <w:sz w:val="32"/>
          <w:szCs w:val="32"/>
        </w:rPr>
        <w:t>（五）</w:t>
      </w:r>
    </w:p>
    <w:p>
      <w:pPr>
        <w:rPr>
          <w:rFonts w:hint="eastAsia" w:ascii="仿宋" w:hAnsi="仿宋" w:eastAsia="仿宋" w:cs="仿宋"/>
          <w:sz w:val="32"/>
          <w:szCs w:val="32"/>
        </w:rPr>
      </w:pPr>
      <w:r>
        <w:rPr>
          <w:rFonts w:hint="eastAsia" w:ascii="仿宋" w:hAnsi="仿宋" w:eastAsia="仿宋" w:cs="仿宋"/>
          <w:sz w:val="32"/>
          <w:szCs w:val="32"/>
        </w:rPr>
        <w:t>　　雄伟壮丽的社会主义事业，凝结着一代代共产党人的艰苦卓绝和付出奉献，负载着多少先哲英烈的寄托与热望。当历史的接力棒再次传递，习近平总书记的话语铿锵有力：我们这一代共产党人的任务，就是继续把坚持和发展中国特色社会主义这篇大文章写下去！</w:t>
      </w:r>
    </w:p>
    <w:p>
      <w:pPr>
        <w:rPr>
          <w:rFonts w:hint="eastAsia" w:ascii="仿宋" w:hAnsi="仿宋" w:eastAsia="仿宋" w:cs="仿宋"/>
          <w:sz w:val="32"/>
          <w:szCs w:val="32"/>
        </w:rPr>
      </w:pPr>
      <w:r>
        <w:rPr>
          <w:rFonts w:hint="eastAsia" w:ascii="仿宋" w:hAnsi="仿宋" w:eastAsia="仿宋" w:cs="仿宋"/>
          <w:sz w:val="32"/>
          <w:szCs w:val="32"/>
        </w:rPr>
        <w:t>　　党的十九大向全党全国和全世界庄严宣告：“经过长期努力，中国特色社会主义进入了新时代，这是我国发展新的历史方位。”</w:t>
      </w:r>
    </w:p>
    <w:p>
      <w:pPr>
        <w:rPr>
          <w:rFonts w:hint="eastAsia" w:ascii="仿宋" w:hAnsi="仿宋" w:eastAsia="仿宋" w:cs="仿宋"/>
          <w:sz w:val="32"/>
          <w:szCs w:val="32"/>
        </w:rPr>
      </w:pPr>
      <w:r>
        <w:rPr>
          <w:rFonts w:hint="eastAsia" w:ascii="仿宋" w:hAnsi="仿宋" w:eastAsia="仿宋" w:cs="仿宋"/>
          <w:sz w:val="32"/>
          <w:szCs w:val="32"/>
        </w:rPr>
        <w:t>　　新时代的中国，理想的旗帜鲜艳高扬。面对世界百年未有大变局，习近平总书记带领全党全国人民揽全局、应变局、开新局，党和国家事业取得历史性成就、实现历史性变革，中华民族比历史上任何时候都更接近民族复兴的伟大目标。中国人民对马克思主义、共产主义的信仰更加坚定，对中国特色社会主义的信念更加牢固，对实现中华民族伟大复兴的信心空前高涨。</w:t>
      </w:r>
    </w:p>
    <w:p>
      <w:pPr>
        <w:rPr>
          <w:rFonts w:hint="eastAsia" w:ascii="仿宋" w:hAnsi="仿宋" w:eastAsia="仿宋" w:cs="仿宋"/>
          <w:sz w:val="32"/>
          <w:szCs w:val="32"/>
        </w:rPr>
      </w:pPr>
      <w:r>
        <w:rPr>
          <w:rFonts w:hint="eastAsia" w:ascii="仿宋" w:hAnsi="仿宋" w:eastAsia="仿宋" w:cs="仿宋"/>
          <w:sz w:val="32"/>
          <w:szCs w:val="32"/>
        </w:rPr>
        <w:t>　　新时代的中国，发展的动力深厚强劲。从十八届三中全会的全面深化改革，到全面依法治国、全面建成小康社会，再到全面从严治党、以党的自我革命推动社会革命，从坚持和完善中国特色社会主义制度，到立足新发展阶段、贯彻新发展理念、构建新发展格局、推动高质量发展，全面建设社会主义现代化国家，中国特色社会主义的战略布局日益完善，现代化建设的方向目标愈加清晰。</w:t>
      </w:r>
    </w:p>
    <w:p>
      <w:pPr>
        <w:rPr>
          <w:rFonts w:hint="eastAsia" w:ascii="仿宋" w:hAnsi="仿宋" w:eastAsia="仿宋" w:cs="仿宋"/>
          <w:sz w:val="32"/>
          <w:szCs w:val="32"/>
        </w:rPr>
      </w:pPr>
      <w:r>
        <w:rPr>
          <w:rFonts w:hint="eastAsia" w:ascii="仿宋" w:hAnsi="仿宋" w:eastAsia="仿宋" w:cs="仿宋"/>
          <w:sz w:val="32"/>
          <w:szCs w:val="32"/>
        </w:rPr>
        <w:t>　　新时代的中国，人民的地位充分彰显。“江山就是人民，人民就是江山”，初心的回响穿越时空。“人民对美好生活的向往，就是我们的奋斗目标”，铿锵的宣示淬铁成钉。为了实现中国人民摆脱贫困的千年夙愿，党领导人民打响了脱贫攻坚战，贫困地区广大干部群众顽强拼搏，第一书记和驻村干部全力投入，东西部协作精准对接，社会各界有钱出钱、有力出力，一户户贫困乡亲感受着社会主义大家庭的温暖，一座座寂静的深山涌动着生机和希望。</w:t>
      </w:r>
    </w:p>
    <w:p>
      <w:pPr>
        <w:rPr>
          <w:rFonts w:hint="eastAsia" w:ascii="仿宋" w:hAnsi="仿宋" w:eastAsia="仿宋" w:cs="仿宋"/>
          <w:sz w:val="32"/>
          <w:szCs w:val="32"/>
        </w:rPr>
      </w:pPr>
      <w:r>
        <w:rPr>
          <w:rFonts w:hint="eastAsia" w:ascii="仿宋" w:hAnsi="仿宋" w:eastAsia="仿宋" w:cs="仿宋"/>
          <w:sz w:val="32"/>
          <w:szCs w:val="32"/>
        </w:rPr>
        <w:t>　　新时代的中国，团结的力量一往无前。面对科技的高峰，我们从不退缩。嫦娥飞天、蛟龙入海、天眼观星、北斗组网，就在前不久，“祝融”号火星车经过295天的旅程，成功登陆火星。面对霸凌和打压，我们从未屈服，全党全国敢于斗争、勇于胜利，攒成一股劲、拧成一股绳。百年不遇的新冠肺炎疫情，把我们每个人的命运与国家的、集体的命运紧紧连在一起，14亿中国人心手相连、守家护国，创造了人类抗疫斗争史上的伟大奇迹……社会主义的制度优势得到极大彰显。</w:t>
      </w:r>
    </w:p>
    <w:p>
      <w:pPr>
        <w:rPr>
          <w:rFonts w:hint="eastAsia" w:ascii="仿宋" w:hAnsi="仿宋" w:eastAsia="仿宋" w:cs="仿宋"/>
          <w:sz w:val="32"/>
          <w:szCs w:val="32"/>
        </w:rPr>
      </w:pPr>
      <w:r>
        <w:rPr>
          <w:rFonts w:hint="eastAsia" w:ascii="仿宋" w:hAnsi="仿宋" w:eastAsia="仿宋" w:cs="仿宋"/>
          <w:sz w:val="32"/>
          <w:szCs w:val="32"/>
        </w:rPr>
        <w:t>　　天地有正气，浩然塞苍冥。如果说社会主义作为人类的正义事业、崇高的价值追求，赋予了新时代以最鲜明的底色、最厚重的底气；那么，新时代就以它最波澜壮阔的实践，赋予了科学社会主义以新的思想维度、新的历史高度。</w:t>
      </w:r>
    </w:p>
    <w:p>
      <w:pPr>
        <w:rPr>
          <w:rFonts w:hint="eastAsia" w:ascii="仿宋" w:hAnsi="仿宋" w:eastAsia="仿宋" w:cs="仿宋"/>
          <w:sz w:val="32"/>
          <w:szCs w:val="32"/>
        </w:rPr>
      </w:pPr>
      <w:r>
        <w:rPr>
          <w:rFonts w:hint="eastAsia" w:ascii="仿宋" w:hAnsi="仿宋" w:eastAsia="仿宋" w:cs="仿宋"/>
          <w:sz w:val="32"/>
          <w:szCs w:val="32"/>
        </w:rPr>
        <w:t>　　2021年4月，习近平总书记专程来到广西全州，瞻仰红军长征湘江战役纪念园，他动情地说，理想信念之火一经点燃就会产生巨大的精神力量，要缅怀革命先烈，赓续共产党人精神血脉，坚定理想信念，砥砺革命意志。</w:t>
      </w:r>
    </w:p>
    <w:p>
      <w:pPr>
        <w:rPr>
          <w:rFonts w:hint="eastAsia" w:ascii="仿宋" w:hAnsi="仿宋" w:eastAsia="仿宋" w:cs="仿宋"/>
          <w:sz w:val="32"/>
          <w:szCs w:val="32"/>
        </w:rPr>
      </w:pPr>
      <w:r>
        <w:rPr>
          <w:rFonts w:hint="eastAsia" w:ascii="仿宋" w:hAnsi="仿宋" w:eastAsia="仿宋" w:cs="仿宋"/>
          <w:sz w:val="32"/>
          <w:szCs w:val="32"/>
        </w:rPr>
        <w:t>　　回望八十七年前，长征路上、湘江岸边，无数红军战士为了保存革命的火种鏖战拼杀，用鲜血染红了漫漫征程、滚滚江水。这些大多二十来岁、甚至只有十五六岁的战士们，视死而如归、乐观而顽强，就是因为胸怀着对革命必胜的信念，对社会主义、共产主义美好社会的憧憬。这是一个党永生不灭的基因，是一个民族由衰而兴的密码。</w:t>
      </w:r>
    </w:p>
    <w:p>
      <w:pPr>
        <w:rPr>
          <w:rFonts w:hint="eastAsia" w:ascii="仿宋" w:hAnsi="仿宋" w:eastAsia="仿宋" w:cs="仿宋"/>
          <w:sz w:val="32"/>
          <w:szCs w:val="32"/>
        </w:rPr>
      </w:pPr>
      <w:r>
        <w:rPr>
          <w:rFonts w:hint="eastAsia" w:ascii="仿宋" w:hAnsi="仿宋" w:eastAsia="仿宋" w:cs="仿宋"/>
          <w:sz w:val="32"/>
          <w:szCs w:val="32"/>
        </w:rPr>
        <w:t>　　今天，我们可以告慰百年来一切先辈和英魂的是：此时此刻，社会主义的阳光正映照在奋斗者的身影中、孩子们的笑脸上，中国特色社会主义旗帜正引领中华民族伟大复兴呈现出前所未有的光明前景。我们必将创造让世界刮目相看的更大奇迹，必将实现共产党人最崇高的伟大理想！</w:t>
      </w:r>
    </w:p>
    <w:p>
      <w:pPr>
        <w:pStyle w:val="2"/>
        <w:ind w:left="0" w:leftChars="0" w:firstLine="0" w:firstLineChars="0"/>
        <w:rPr>
          <w:rFonts w:hint="eastAsia" w:ascii="仿宋" w:hAnsi="仿宋" w:eastAsia="仿宋"/>
          <w:b/>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8"/>
          <w:szCs w:val="48"/>
        </w:rPr>
      </w:pPr>
      <w:r>
        <w:rPr>
          <w:rFonts w:hint="eastAsia" w:ascii="黑体" w:hAnsi="黑体" w:eastAsia="黑体" w:cs="黑体"/>
          <w:b/>
          <w:bCs/>
          <w:sz w:val="48"/>
          <w:szCs w:val="48"/>
        </w:rPr>
        <w:t>中国没有辜负社会主义</w:t>
      </w:r>
    </w:p>
    <w:p>
      <w:pPr>
        <w:jc w:val="center"/>
        <w:rPr>
          <w:rFonts w:hint="eastAsia" w:ascii="仿宋" w:hAnsi="仿宋" w:eastAsia="仿宋" w:cs="仿宋"/>
          <w:b/>
          <w:bCs/>
          <w:sz w:val="32"/>
          <w:szCs w:val="32"/>
        </w:rPr>
      </w:pPr>
      <w:r>
        <w:rPr>
          <w:rFonts w:hint="eastAsia" w:ascii="仿宋" w:hAnsi="仿宋" w:eastAsia="仿宋" w:cs="仿宋"/>
          <w:b/>
          <w:bCs/>
          <w:sz w:val="32"/>
          <w:szCs w:val="32"/>
        </w:rPr>
        <w:t>来源：《人民日报》  2021年0</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08</w:t>
      </w:r>
      <w:r>
        <w:rPr>
          <w:rFonts w:hint="eastAsia" w:ascii="仿宋" w:hAnsi="仿宋" w:eastAsia="仿宋" w:cs="仿宋"/>
          <w:b/>
          <w:bCs/>
          <w:sz w:val="32"/>
          <w:szCs w:val="32"/>
        </w:rPr>
        <w:t>日 01版</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英国伦敦，大英博物馆，1516年出版的莫尔的《乌托邦》一书静静躺在展柜里。同时留在这座博物馆图书阅览室地板上的，是一位伟人厚重的足印。正是这位为人类解放事业奋斗终身的马克思，将社会主义从空想变为科学，从而广泛而深刻地影响了世界，也广泛而深刻地改变了中国。</w:t>
      </w:r>
    </w:p>
    <w:p>
      <w:pPr>
        <w:rPr>
          <w:rFonts w:hint="eastAsia" w:ascii="仿宋" w:hAnsi="仿宋" w:eastAsia="仿宋" w:cs="仿宋"/>
          <w:sz w:val="32"/>
          <w:szCs w:val="32"/>
        </w:rPr>
      </w:pPr>
      <w:r>
        <w:rPr>
          <w:rFonts w:hint="eastAsia" w:ascii="仿宋" w:hAnsi="仿宋" w:eastAsia="仿宋" w:cs="仿宋"/>
          <w:sz w:val="32"/>
          <w:szCs w:val="32"/>
        </w:rPr>
        <w:t>　　中国北京，人民大会堂，习近平总书记2016年在庆祝中国共产党成立95周年大会上向世界宣示：中国共产党领导中国人民取得的伟大胜利，使具有500年历史的社会主义主张在世界上人口最多的国家成功开辟出具有高度现实性和可行性的正确道路，让科学社会主义在21世纪焕发出新的蓬勃生机。</w:t>
      </w:r>
    </w:p>
    <w:p>
      <w:pPr>
        <w:rPr>
          <w:rFonts w:hint="eastAsia" w:ascii="仿宋" w:hAnsi="仿宋" w:eastAsia="仿宋" w:cs="仿宋"/>
          <w:sz w:val="32"/>
          <w:szCs w:val="32"/>
        </w:rPr>
      </w:pPr>
      <w:r>
        <w:rPr>
          <w:rFonts w:hint="eastAsia" w:ascii="仿宋" w:hAnsi="仿宋" w:eastAsia="仿宋" w:cs="仿宋"/>
          <w:sz w:val="32"/>
          <w:szCs w:val="32"/>
        </w:rPr>
        <w:t>　　数百年奔流激荡。曾经苦难深重，如今意气昂扬。在科学真理和崇高理想的指引下，中国大地发生历史巨变，我们无比坚定，社会主义没有辜负中国！在中国共产党领导人民的顽强奋斗中，信仰的光芒熠熠闪烁，伟大的事业青春盎然，我们无比自豪，中国没有辜负社会主义！</w:t>
      </w:r>
    </w:p>
    <w:p>
      <w:pPr>
        <w:jc w:val="center"/>
        <w:rPr>
          <w:rFonts w:hint="eastAsia" w:ascii="仿宋" w:hAnsi="仿宋" w:eastAsia="仿宋" w:cs="仿宋"/>
          <w:sz w:val="32"/>
          <w:szCs w:val="32"/>
        </w:rPr>
      </w:pPr>
      <w:r>
        <w:rPr>
          <w:rFonts w:hint="eastAsia" w:ascii="仿宋" w:hAnsi="仿宋" w:eastAsia="仿宋" w:cs="仿宋"/>
          <w:sz w:val="32"/>
          <w:szCs w:val="32"/>
        </w:rPr>
        <w:t>（一）</w:t>
      </w:r>
    </w:p>
    <w:p>
      <w:pPr>
        <w:rPr>
          <w:rFonts w:hint="eastAsia" w:ascii="仿宋" w:hAnsi="仿宋" w:eastAsia="仿宋" w:cs="仿宋"/>
          <w:sz w:val="32"/>
          <w:szCs w:val="32"/>
        </w:rPr>
      </w:pPr>
      <w:r>
        <w:rPr>
          <w:rFonts w:hint="eastAsia" w:ascii="仿宋" w:hAnsi="仿宋" w:eastAsia="仿宋" w:cs="仿宋"/>
          <w:sz w:val="32"/>
          <w:szCs w:val="32"/>
        </w:rPr>
        <w:t>　　走进江苏常州的瞿秋白纪念馆，“我总想为大家辟一条光明的路”的誓言格外醒目。</w:t>
      </w:r>
    </w:p>
    <w:p>
      <w:pPr>
        <w:rPr>
          <w:rFonts w:hint="eastAsia" w:ascii="仿宋" w:hAnsi="仿宋" w:eastAsia="仿宋" w:cs="仿宋"/>
          <w:sz w:val="32"/>
          <w:szCs w:val="32"/>
        </w:rPr>
      </w:pPr>
      <w:r>
        <w:rPr>
          <w:rFonts w:hint="eastAsia" w:ascii="仿宋" w:hAnsi="仿宋" w:eastAsia="仿宋" w:cs="仿宋"/>
          <w:sz w:val="32"/>
          <w:szCs w:val="32"/>
        </w:rPr>
        <w:t>　　中国共产党这个百折不回的寻路者、大勇无畏的开路人，面对种种考验、重重难关，以愚公移山的坚定、精卫填海的奉献，带领中国人民走出了一条险峻而壮丽、艰辛而宽广的中国道路。中国特色社会主义道路，是党和人民100年奋斗、创造、积累的根本成就，是引领中国进步、增进人民福祉、实现民族复兴的康庄大道。</w:t>
      </w:r>
    </w:p>
    <w:p>
      <w:pPr>
        <w:rPr>
          <w:rFonts w:hint="eastAsia" w:ascii="仿宋" w:hAnsi="仿宋" w:eastAsia="仿宋" w:cs="仿宋"/>
          <w:sz w:val="32"/>
          <w:szCs w:val="32"/>
        </w:rPr>
      </w:pPr>
      <w:r>
        <w:rPr>
          <w:rFonts w:hint="eastAsia" w:ascii="仿宋" w:hAnsi="仿宋" w:eastAsia="仿宋" w:cs="仿宋"/>
          <w:sz w:val="32"/>
          <w:szCs w:val="32"/>
        </w:rPr>
        <w:t>　　这是一条在历史洪流中扭转民族命运、书写人间奇迹的奋斗之路。在“山重水复疑无路”的彷徨困顿中，马克思主义给中国带来“柳暗花明”。从此，中国共产党开展了以马克思主义之“矢”射中国之“的”的伟大实践。为了推翻“三座大山”，党领导人民开创了农村包围城市、武装夺取政权的革命道路，建立了新中国。为了改变一穷二白的落后面貌，我们建立起全新的社会主义制度，形成了独立的比较完整的工业体系和国民经济体系，并在总结正反两方面经验的基础上，开启了改革开放的伟大航程，极大解放和发展了生产力。面对民族复兴和世界变局的交织激荡，我们坚定理想信念、保持战略定力，围绕坚持和发展中国特色社会主义，完善总体布局、确立战略布局，引领中华民族迎来了从站起来到富起来、强起来的伟大飞跃。</w:t>
      </w:r>
    </w:p>
    <w:p>
      <w:pPr>
        <w:rPr>
          <w:rFonts w:hint="eastAsia" w:ascii="仿宋" w:hAnsi="仿宋" w:eastAsia="仿宋" w:cs="仿宋"/>
          <w:sz w:val="32"/>
          <w:szCs w:val="32"/>
        </w:rPr>
      </w:pPr>
      <w:r>
        <w:rPr>
          <w:rFonts w:hint="eastAsia" w:ascii="仿宋" w:hAnsi="仿宋" w:eastAsia="仿宋" w:cs="仿宋"/>
          <w:sz w:val="32"/>
          <w:szCs w:val="32"/>
        </w:rPr>
        <w:t>　　这是一条把人民放在最高位置，得民心、顺民意、惠民利的初心之路。“人民就是江山，共产党打江山、守江山，守的是人民的心，为的是让人民过上好日子。”一代代共产党人为了人民的利益和福祉，把青春和生命、鲜血和汗水，倾注在这片可爱的土地。“小康路上一个都不能少”！为了让幸福的阳光洒遍神州每一个角落，习近平总书记带领全党全国打响脱贫攻坚战，25.5万个驻村工作队挺进一线，近200万名乡镇干部、数百万村干部倾力奋战，八年时间实现了9899万农村贫困人口全部脱贫，832个贫困县全部摘帽，12.8万个贫困村全部出列。这是党、人民、民族的伟大光荣，是我国社会主义制度优越性的充分体现，标志着中华民族向着共同富裕迈出了一大步。</w:t>
      </w:r>
    </w:p>
    <w:p>
      <w:pPr>
        <w:rPr>
          <w:rFonts w:hint="eastAsia" w:ascii="仿宋" w:hAnsi="仿宋" w:eastAsia="仿宋" w:cs="仿宋"/>
          <w:sz w:val="32"/>
          <w:szCs w:val="32"/>
        </w:rPr>
      </w:pPr>
      <w:r>
        <w:rPr>
          <w:rFonts w:hint="eastAsia" w:ascii="仿宋" w:hAnsi="仿宋" w:eastAsia="仿宋" w:cs="仿宋"/>
          <w:sz w:val="32"/>
          <w:szCs w:val="32"/>
        </w:rPr>
        <w:t>　　这是一条在经济文化落后国家探索建设现代化的创造之路。现代化是世界近代以来的历史潮流，也寄托着马克思主义先驱对理想社会的期许。错失了工业革命机遇的中国，从所谓“天朝上国”跌落成任人宰割的“鱼肉”。严复著《原强》《辟韩》，郭嵩焘著《使西纪程》，孙中山著《建国方略》，都见证着对现代化的希望和失望。只有中国共产党登上历史舞台，根除了帝国主义和封建主义的祸根，实现了经济基础和上层建筑的彻底改造，才为中国现代化提供了根本前提。从“四个现代化”目标到“三步走”战略，从建设小康社会到建设现代化强国……党领导人民不但用几十年时间走完了发达国家几百年走过的工业化历程，而且探索开辟了物质文明和精神文明相协调、全体人民共同富裕、人与自然和谐共生、走和平发展道路的中国式现代化，为人类社会发展提供了现代化的全新选择。</w:t>
      </w:r>
    </w:p>
    <w:p>
      <w:pPr>
        <w:rPr>
          <w:rFonts w:hint="eastAsia" w:ascii="仿宋" w:hAnsi="仿宋" w:eastAsia="仿宋" w:cs="仿宋"/>
          <w:sz w:val="32"/>
          <w:szCs w:val="32"/>
        </w:rPr>
      </w:pPr>
      <w:r>
        <w:rPr>
          <w:rFonts w:hint="eastAsia" w:ascii="仿宋" w:hAnsi="仿宋" w:eastAsia="仿宋" w:cs="仿宋"/>
          <w:sz w:val="32"/>
          <w:szCs w:val="32"/>
        </w:rPr>
        <w:t>　　这是一条始终保持革命精神、以党的自我革命引领伟大社会革命的锻造之路。列宁指出：“无产阶级在争取政权的斗争中，除了组织，没有别的武器。”把曾经“一盘散沙”的中国凝聚起来，不能不依靠有理想、有纪律的马克思主义政党；为宏伟的目标、艰巨的任务而奋斗，不能不保持党的先进性和纯洁性、创造力和战斗力。古田会议、遵义会议、延安整风、“两个务必”、伟大工程和新的伟大工程……每到重大关头，党都指引着前进的方向、担当起历史的责任，坚持真理、修正错误，带领人民翻过一座又一座山，夺取一个又一个胜利。党的十八大以来，以习近平同志为核心的党中央坚持党对一切工作的领导，以自我革命精神推进全面从严治党，以党的革命性锻造引领新的伟大斗争。“打铁必须自身硬。”新时代共产党人用决心和勇气夯实了事业常青之基，用行动回答了跳出“历史周期率”的世纪之问！</w:t>
      </w:r>
    </w:p>
    <w:p>
      <w:pPr>
        <w:rPr>
          <w:rFonts w:hint="eastAsia" w:ascii="仿宋" w:hAnsi="仿宋" w:eastAsia="仿宋" w:cs="仿宋"/>
          <w:sz w:val="32"/>
          <w:szCs w:val="32"/>
        </w:rPr>
      </w:pPr>
      <w:r>
        <w:rPr>
          <w:rFonts w:hint="eastAsia" w:ascii="仿宋" w:hAnsi="仿宋" w:eastAsia="仿宋" w:cs="仿宋"/>
          <w:sz w:val="32"/>
          <w:szCs w:val="32"/>
        </w:rPr>
        <w:t>　　2021年3月，俄罗斯联邦共产党中央委员会主席根纳季·久加诺夫在《真理报》撰文指出：“中国共产党的经验证明，20世纪末社会主义的失利，并不是各种反共产主义者喜欢说的‘乌托邦社会主义计划的失败’……在中共领导下，中国人民有能力应对时代的一切挑战，沿着建设新时代中国特色社会主义的正确道路前进”。</w:t>
      </w:r>
    </w:p>
    <w:p>
      <w:pPr>
        <w:rPr>
          <w:rFonts w:hint="eastAsia" w:ascii="仿宋" w:hAnsi="仿宋" w:eastAsia="仿宋" w:cs="仿宋"/>
          <w:sz w:val="32"/>
          <w:szCs w:val="32"/>
        </w:rPr>
      </w:pPr>
      <w:r>
        <w:rPr>
          <w:rFonts w:hint="eastAsia" w:ascii="仿宋" w:hAnsi="仿宋" w:eastAsia="仿宋" w:cs="仿宋"/>
          <w:sz w:val="32"/>
          <w:szCs w:val="32"/>
        </w:rPr>
        <w:t>　　中国用铁一般的事实宣告：历史没有终结也不会终结，社会主义生机蓬勃、前途无限！中国特色社会主义道路不但走得对、走得通，而且必将通往更加光明的未来！</w:t>
      </w:r>
    </w:p>
    <w:p>
      <w:pPr>
        <w:jc w:val="center"/>
        <w:rPr>
          <w:rFonts w:hint="eastAsia" w:ascii="仿宋" w:hAnsi="仿宋" w:eastAsia="仿宋" w:cs="仿宋"/>
          <w:sz w:val="32"/>
          <w:szCs w:val="32"/>
        </w:rPr>
      </w:pPr>
      <w:r>
        <w:rPr>
          <w:rFonts w:hint="eastAsia" w:ascii="仿宋" w:hAnsi="仿宋" w:eastAsia="仿宋" w:cs="仿宋"/>
          <w:sz w:val="32"/>
          <w:szCs w:val="32"/>
        </w:rPr>
        <w:t>（二）</w:t>
      </w:r>
    </w:p>
    <w:p>
      <w:pPr>
        <w:rPr>
          <w:rFonts w:hint="eastAsia" w:ascii="仿宋" w:hAnsi="仿宋" w:eastAsia="仿宋" w:cs="仿宋"/>
          <w:sz w:val="32"/>
          <w:szCs w:val="32"/>
        </w:rPr>
      </w:pPr>
      <w:r>
        <w:rPr>
          <w:rFonts w:hint="eastAsia" w:ascii="仿宋" w:hAnsi="仿宋" w:eastAsia="仿宋" w:cs="仿宋"/>
          <w:sz w:val="32"/>
          <w:szCs w:val="32"/>
        </w:rPr>
        <w:t>　　马克思主义为人间带回真理的火种，但它并没有结束真理，而是开启了真理之书的扉页。中国，以鲜活厚重的理论创新、思想创造，在科学社会主义这部巨著里写下了属于自己的不朽篇章。</w:t>
      </w:r>
    </w:p>
    <w:p>
      <w:pPr>
        <w:rPr>
          <w:rFonts w:hint="eastAsia" w:ascii="仿宋" w:hAnsi="仿宋" w:eastAsia="仿宋" w:cs="仿宋"/>
          <w:sz w:val="32"/>
          <w:szCs w:val="32"/>
        </w:rPr>
      </w:pPr>
      <w:r>
        <w:rPr>
          <w:rFonts w:hint="eastAsia" w:ascii="仿宋" w:hAnsi="仿宋" w:eastAsia="仿宋" w:cs="仿宋"/>
          <w:sz w:val="32"/>
          <w:szCs w:val="32"/>
        </w:rPr>
        <w:t>　　——坚守：中国从未背离科学社会主义基本原则</w:t>
      </w:r>
    </w:p>
    <w:p>
      <w:pPr>
        <w:rPr>
          <w:rFonts w:hint="eastAsia" w:ascii="仿宋" w:hAnsi="仿宋" w:eastAsia="仿宋" w:cs="仿宋"/>
          <w:sz w:val="32"/>
          <w:szCs w:val="32"/>
        </w:rPr>
      </w:pPr>
      <w:r>
        <w:rPr>
          <w:rFonts w:hint="eastAsia" w:ascii="仿宋" w:hAnsi="仿宋" w:eastAsia="仿宋" w:cs="仿宋"/>
          <w:sz w:val="32"/>
          <w:szCs w:val="32"/>
        </w:rPr>
        <w:t>　　马克思、恩格斯曾对未来社会主义社会的发展过程、发展方向、一般特征作过科学预测和设想。比如，在生产资料公有制基础上组织生产，满足全体社会成员的需要是社会主义生产的根本目的；对社会生产进行有计划的指导和调节，实行等量劳动领取等量产品的按劳分配原则；合乎自然规律地改造和利用自然……这些构成了科学社会主义基本原则。</w:t>
      </w:r>
    </w:p>
    <w:p>
      <w:pPr>
        <w:rPr>
          <w:rFonts w:hint="eastAsia" w:ascii="仿宋" w:hAnsi="仿宋" w:eastAsia="仿宋" w:cs="仿宋"/>
          <w:sz w:val="32"/>
          <w:szCs w:val="32"/>
        </w:rPr>
      </w:pPr>
      <w:r>
        <w:rPr>
          <w:rFonts w:hint="eastAsia" w:ascii="仿宋" w:hAnsi="仿宋" w:eastAsia="仿宋" w:cs="仿宋"/>
          <w:sz w:val="32"/>
          <w:szCs w:val="32"/>
        </w:rPr>
        <w:t>　　百年峥嵘岁月，无论弱小还是强大，无论处于高潮还是遭遇挫折，中国共产党从未动摇对科学社会主义基本原则的坚持。我们坚持党的领导；坚持人民民主专政的国体和人民代表大会制度的政体；坚持劳动光荣、按劳分配的社会主义分配原则；坚持把人的价值放在第一位，不断促进人的全面发展和社会全面进步……这些都在新的历史条件下体现了科学社会主义基本原则，赓续了社会主义的基因血脉。</w:t>
      </w:r>
    </w:p>
    <w:p>
      <w:pPr>
        <w:rPr>
          <w:rFonts w:hint="eastAsia" w:ascii="仿宋" w:hAnsi="仿宋" w:eastAsia="仿宋" w:cs="仿宋"/>
          <w:sz w:val="32"/>
          <w:szCs w:val="32"/>
        </w:rPr>
      </w:pPr>
      <w:r>
        <w:rPr>
          <w:rFonts w:hint="eastAsia" w:ascii="仿宋" w:hAnsi="仿宋" w:eastAsia="仿宋" w:cs="仿宋"/>
          <w:sz w:val="32"/>
          <w:szCs w:val="32"/>
        </w:rPr>
        <w:t>　　——发展：中国不断推进马克思主义中国化</w:t>
      </w:r>
    </w:p>
    <w:p>
      <w:pPr>
        <w:rPr>
          <w:rFonts w:hint="eastAsia" w:ascii="仿宋" w:hAnsi="仿宋" w:eastAsia="仿宋" w:cs="仿宋"/>
          <w:sz w:val="32"/>
          <w:szCs w:val="32"/>
        </w:rPr>
      </w:pPr>
      <w:r>
        <w:rPr>
          <w:rFonts w:hint="eastAsia" w:ascii="仿宋" w:hAnsi="仿宋" w:eastAsia="仿宋" w:cs="仿宋"/>
          <w:sz w:val="32"/>
          <w:szCs w:val="32"/>
        </w:rPr>
        <w:t>　　“马克思的整个世界观不是教义，而是方法。它提供的不是现成的教条，而是进一步研究的出发点和供这种研究使用的方法。”只有发展马克思主义，才能坚持马克思主义，这就是历史的辩证法。</w:t>
      </w:r>
    </w:p>
    <w:p>
      <w:pPr>
        <w:rPr>
          <w:rFonts w:hint="eastAsia" w:ascii="仿宋" w:hAnsi="仿宋" w:eastAsia="仿宋" w:cs="仿宋"/>
          <w:sz w:val="32"/>
          <w:szCs w:val="32"/>
        </w:rPr>
      </w:pPr>
      <w:r>
        <w:rPr>
          <w:rFonts w:hint="eastAsia" w:ascii="仿宋" w:hAnsi="仿宋" w:eastAsia="仿宋" w:cs="仿宋"/>
          <w:sz w:val="32"/>
          <w:szCs w:val="32"/>
        </w:rPr>
        <w:t>　　百年风雨兼程，中国共产党始终高举真理的旗帜、进行理论的创造，坚持解放思想和实事求是相统一、培元固本和守正创新相统一，不断推进马克思主义基本原理同中国实际相结合，产生了毛泽东思想、邓小平理论、“三个代表”重要思想、科学发展观等重大理论创新成果，不断丰富和发展中国化的马克思主义，用与时俱进的科学理论回答了“中国向何处去、社会主义向何处去”的历史课题、时代之问。这些深深扎根于中国大地的思想成果，深刻影响着国家民族的前途命运，极大改变着中国人民的精神面貌，社会主义参天大树在世界东方根深叶茂。</w:t>
      </w:r>
    </w:p>
    <w:p>
      <w:pPr>
        <w:rPr>
          <w:rFonts w:hint="eastAsia" w:ascii="仿宋" w:hAnsi="仿宋" w:eastAsia="仿宋" w:cs="仿宋"/>
          <w:sz w:val="32"/>
          <w:szCs w:val="32"/>
        </w:rPr>
      </w:pPr>
      <w:r>
        <w:rPr>
          <w:rFonts w:hint="eastAsia" w:ascii="仿宋" w:hAnsi="仿宋" w:eastAsia="仿宋" w:cs="仿宋"/>
          <w:sz w:val="32"/>
          <w:szCs w:val="32"/>
        </w:rPr>
        <w:t>　　——领航：引领中国、影响世界的当代中国马克思主义、21世纪马克思主义</w:t>
      </w:r>
    </w:p>
    <w:p>
      <w:pPr>
        <w:rPr>
          <w:rFonts w:hint="eastAsia" w:ascii="仿宋" w:hAnsi="仿宋" w:eastAsia="仿宋" w:cs="仿宋"/>
          <w:sz w:val="32"/>
          <w:szCs w:val="32"/>
        </w:rPr>
      </w:pPr>
      <w:r>
        <w:rPr>
          <w:rFonts w:hint="eastAsia" w:ascii="仿宋" w:hAnsi="仿宋" w:eastAsia="仿宋" w:cs="仿宋"/>
          <w:sz w:val="32"/>
          <w:szCs w:val="32"/>
        </w:rPr>
        <w:t>　　“哲学把无产阶级作为自己的物质武器。同样，无产阶级也把哲学作为自己的精神武器。”从现实的此岸通向梦想的彼岸，从必然王国通向自由王国，必定依靠揭示客观规律、洞察历史大势、回应时代呼声的科学理论。</w:t>
      </w:r>
    </w:p>
    <w:p>
      <w:pPr>
        <w:rPr>
          <w:rFonts w:hint="eastAsia" w:ascii="仿宋" w:hAnsi="仿宋" w:eastAsia="仿宋" w:cs="仿宋"/>
          <w:sz w:val="32"/>
          <w:szCs w:val="32"/>
        </w:rPr>
      </w:pPr>
      <w:r>
        <w:rPr>
          <w:rFonts w:hint="eastAsia" w:ascii="仿宋" w:hAnsi="仿宋" w:eastAsia="仿宋" w:cs="仿宋"/>
          <w:sz w:val="32"/>
          <w:szCs w:val="32"/>
        </w:rPr>
        <w:t>　　百年大江奔流，在中华民族伟大复兴的关键时期，在当今世界动荡变革的历史变局之中，中国共产党人凭着历史的积淀、理想的坚守、开拓的勇毅，紧紧围绕新时代坚持和发展什么样的中国特色社会主义、怎样坚持和发展中国特色社会主义，推进实践的新革命、思想的新长征，结出了饱含中国精神、时代精华的硕果——习近平新时代中国特色社会主义思想。</w:t>
      </w:r>
    </w:p>
    <w:p>
      <w:pPr>
        <w:rPr>
          <w:rFonts w:hint="eastAsia" w:ascii="仿宋" w:hAnsi="仿宋" w:eastAsia="仿宋" w:cs="仿宋"/>
          <w:sz w:val="32"/>
          <w:szCs w:val="32"/>
        </w:rPr>
      </w:pPr>
      <w:r>
        <w:rPr>
          <w:rFonts w:hint="eastAsia" w:ascii="仿宋" w:hAnsi="仿宋" w:eastAsia="仿宋" w:cs="仿宋"/>
          <w:sz w:val="32"/>
          <w:szCs w:val="32"/>
        </w:rPr>
        <w:t>　　“中国共产党领导是中国特色社会主义最本质的特征”“坚持以人民为中心的发展思想”“推动全体人民共同富裕取得更为明显的实质性进展”“充分发挥市场在资源配置中的决定性作用，更好发挥政府作用”“坚持创新、协调、绿色、开放、共享的发展理念”“绿水青山就是金山银山”“推动构建人类命运共同体”……这些富有创见的思想、观点和论断，对马克思主义作出了原创性、时代性贡献，开拓了中国特色社会主义的新境界。</w:t>
      </w:r>
    </w:p>
    <w:p>
      <w:pPr>
        <w:rPr>
          <w:rFonts w:hint="eastAsia" w:ascii="仿宋" w:hAnsi="仿宋" w:eastAsia="仿宋" w:cs="仿宋"/>
          <w:sz w:val="32"/>
          <w:szCs w:val="32"/>
        </w:rPr>
      </w:pPr>
      <w:r>
        <w:rPr>
          <w:rFonts w:hint="eastAsia" w:ascii="仿宋" w:hAnsi="仿宋" w:eastAsia="仿宋" w:cs="仿宋"/>
          <w:sz w:val="32"/>
          <w:szCs w:val="32"/>
        </w:rPr>
        <w:t>　　新时代中国共产党人赋予马克思主义以鲜明的中国特色、民族特色、时代特色，使人们对共产党执政规律、社会主义建设规律、人类社会发展规律的认识达到了一个新的历史高度，使科学社会主义释放出具有强大说服力、感召力的真理光芒！</w:t>
      </w:r>
    </w:p>
    <w:p>
      <w:pPr>
        <w:jc w:val="center"/>
        <w:rPr>
          <w:rFonts w:hint="eastAsia" w:ascii="仿宋" w:hAnsi="仿宋" w:eastAsia="仿宋" w:cs="仿宋"/>
          <w:sz w:val="32"/>
          <w:szCs w:val="32"/>
        </w:rPr>
      </w:pPr>
      <w:r>
        <w:rPr>
          <w:rFonts w:hint="eastAsia" w:ascii="仿宋" w:hAnsi="仿宋" w:eastAsia="仿宋" w:cs="仿宋"/>
          <w:sz w:val="32"/>
          <w:szCs w:val="32"/>
        </w:rPr>
        <w:t>（三）</w:t>
      </w:r>
    </w:p>
    <w:p>
      <w:pPr>
        <w:rPr>
          <w:rFonts w:hint="eastAsia" w:ascii="仿宋" w:hAnsi="仿宋" w:eastAsia="仿宋" w:cs="仿宋"/>
          <w:sz w:val="32"/>
          <w:szCs w:val="32"/>
        </w:rPr>
      </w:pPr>
      <w:r>
        <w:rPr>
          <w:rFonts w:hint="eastAsia" w:ascii="仿宋" w:hAnsi="仿宋" w:eastAsia="仿宋" w:cs="仿宋"/>
          <w:sz w:val="32"/>
          <w:szCs w:val="32"/>
        </w:rPr>
        <w:t>　　从莫尔笔下的“乌托邦”，到康帕内拉书中的“太阳城”，从摩莱里苦心写就的《自然法典》，到欧文身体力行的“新和谐公社”，从只存在了72天的巴黎公社，到世界上第一个社会主义国家苏联，人类对社会主义社会和制度形态的探索从未停止。中国在社会主义道路上的制度探索和实践，成就了经济快速发展和社会长期稳定“两大奇迹”。</w:t>
      </w:r>
    </w:p>
    <w:p>
      <w:pPr>
        <w:rPr>
          <w:rFonts w:hint="eastAsia" w:ascii="仿宋" w:hAnsi="仿宋" w:eastAsia="仿宋" w:cs="仿宋"/>
          <w:sz w:val="32"/>
          <w:szCs w:val="32"/>
        </w:rPr>
      </w:pPr>
      <w:r>
        <w:rPr>
          <w:rFonts w:hint="eastAsia" w:ascii="仿宋" w:hAnsi="仿宋" w:eastAsia="仿宋" w:cs="仿宋"/>
          <w:sz w:val="32"/>
          <w:szCs w:val="32"/>
        </w:rPr>
        <w:t>　　中国共产党一经成立，就把建立体现社会主义原则的制度作为追求。无论是互助合作运动还是工农兵代表大会制度，无论是“三三制”还是“豆选法”，这些在革命根据地的早期实践，都蕴含着社会主义的制度因素和价值理念，为建立新型国家制度积累了宝贵经验。</w:t>
      </w:r>
    </w:p>
    <w:p>
      <w:pPr>
        <w:rPr>
          <w:rFonts w:hint="eastAsia" w:ascii="仿宋" w:hAnsi="仿宋" w:eastAsia="仿宋" w:cs="仿宋"/>
          <w:sz w:val="32"/>
          <w:szCs w:val="32"/>
        </w:rPr>
      </w:pPr>
      <w:r>
        <w:rPr>
          <w:rFonts w:hint="eastAsia" w:ascii="仿宋" w:hAnsi="仿宋" w:eastAsia="仿宋" w:cs="仿宋"/>
          <w:sz w:val="32"/>
          <w:szCs w:val="32"/>
        </w:rPr>
        <w:t>　　新中国成立后，我们及时把成功的实践经验转化为制度成果，使我国国家制度既体现科学社会主义基本原则，又符合中国的特殊国情。社会主义公有制、人民代表大会制度、中国共产党领导的多党合作和政治协商制度、民族区域自治制度等一系列制度逐步建立健全。</w:t>
      </w:r>
    </w:p>
    <w:p>
      <w:pPr>
        <w:rPr>
          <w:rFonts w:hint="eastAsia" w:ascii="仿宋" w:hAnsi="仿宋" w:eastAsia="仿宋" w:cs="仿宋"/>
          <w:sz w:val="32"/>
          <w:szCs w:val="32"/>
        </w:rPr>
      </w:pPr>
      <w:r>
        <w:rPr>
          <w:rFonts w:hint="eastAsia" w:ascii="仿宋" w:hAnsi="仿宋" w:eastAsia="仿宋" w:cs="仿宋"/>
          <w:sz w:val="32"/>
          <w:szCs w:val="32"/>
        </w:rPr>
        <w:t>　　习近平总书记深刻指出：“制度问题更带有根本性、全局性、稳定性、长期性。”“只有扎根本国土壤、汲取充沛养分的制度，才最可靠、也最管用。”</w:t>
      </w:r>
    </w:p>
    <w:p>
      <w:pPr>
        <w:rPr>
          <w:rFonts w:hint="eastAsia" w:ascii="仿宋" w:hAnsi="仿宋" w:eastAsia="仿宋" w:cs="仿宋"/>
          <w:sz w:val="32"/>
          <w:szCs w:val="32"/>
        </w:rPr>
      </w:pPr>
      <w:r>
        <w:rPr>
          <w:rFonts w:hint="eastAsia" w:ascii="仿宋" w:hAnsi="仿宋" w:eastAsia="仿宋" w:cs="仿宋"/>
          <w:sz w:val="32"/>
          <w:szCs w:val="32"/>
        </w:rPr>
        <w:t>　　进入新时代，我们聚焦坚持和完善中国特色社会主义制度、推进国家治理体系和治理能力现代化，在实践探索的基础上加强顶层设计和战略安排，党和国家制度建设“施工图”恢弘展开。从党的领导、人民代表大会、坚持马克思主义在意识形态领域指导地位、党对人民军队的绝对领导等根本制度，到社会主义基本经济制度、基本政治制度，再到不同领域具有创新性、支撑性的重要制度，中国特色社会主义制度体系层次分明、系统完备，各项制度更加成熟、更加定型，在国家治理中日益显现出巨大的制度效能。</w:t>
      </w:r>
    </w:p>
    <w:p>
      <w:pPr>
        <w:rPr>
          <w:rFonts w:hint="eastAsia" w:ascii="仿宋" w:hAnsi="仿宋" w:eastAsia="仿宋" w:cs="仿宋"/>
          <w:sz w:val="32"/>
          <w:szCs w:val="32"/>
        </w:rPr>
      </w:pPr>
      <w:r>
        <w:rPr>
          <w:rFonts w:hint="eastAsia" w:ascii="仿宋" w:hAnsi="仿宋" w:eastAsia="仿宋" w:cs="仿宋"/>
          <w:sz w:val="32"/>
          <w:szCs w:val="32"/>
        </w:rPr>
        <w:t>　　危机是制度的试金石。面对百年不遇的新冠肺炎疫情，党领导人民不惜一切代价阻断疫情传播链条，不惜一切代价抢救生命，仅用3个月左右的时间取得了武汉保卫战、湖北保卫战的决定性成果，以最快速度研制出安全有效的疫苗，在压力巨大的情况下确保了经济发展、社会稳定，并为世界各国抗击疫情提供了有力支持。中国速度、中国奇迹的背后，是人民至上、生命至上的社会主义价值理念，是同舟共济、集中力量办大事的制度优越性，是心系世界人民安危福祉的国际主义精神！</w:t>
      </w:r>
    </w:p>
    <w:p>
      <w:pPr>
        <w:rPr>
          <w:rFonts w:hint="eastAsia" w:ascii="仿宋" w:hAnsi="仿宋" w:eastAsia="仿宋" w:cs="仿宋"/>
          <w:sz w:val="32"/>
          <w:szCs w:val="32"/>
        </w:rPr>
      </w:pPr>
      <w:r>
        <w:rPr>
          <w:rFonts w:hint="eastAsia" w:ascii="仿宋" w:hAnsi="仿宋" w:eastAsia="仿宋" w:cs="仿宋"/>
          <w:sz w:val="32"/>
          <w:szCs w:val="32"/>
        </w:rPr>
        <w:t>　　德国政治家埃贡·克伦茨这样评价：中国应对这场全球性危机的方式方法，展示了社会主义的制度优势。资本主义世界的旧药方已经不受欢迎，重心正在发生偏移。阿根廷学者马塞洛·罗德里格斯这样写道：这场危机再次凸显了两种理念之争，一种是资本主义，将所有社会关系都商品化，倡导消费主义、个人主义、剥削和社会达尔文主义；另一种是社会主义，倡导健康、教育、文化等不是市场上可交易的商品，而是人民的权利。</w:t>
      </w:r>
    </w:p>
    <w:p>
      <w:pPr>
        <w:rPr>
          <w:rFonts w:hint="eastAsia" w:ascii="仿宋" w:hAnsi="仿宋" w:eastAsia="仿宋" w:cs="仿宋"/>
          <w:sz w:val="32"/>
          <w:szCs w:val="32"/>
        </w:rPr>
      </w:pPr>
      <w:r>
        <w:rPr>
          <w:rFonts w:hint="eastAsia" w:ascii="仿宋" w:hAnsi="仿宋" w:eastAsia="仿宋" w:cs="仿宋"/>
          <w:sz w:val="32"/>
          <w:szCs w:val="32"/>
        </w:rPr>
        <w:t>　　在中国特色社会主义制度下，中国人民享受着前所未有的民主、自由和人权，感受着前所未有的获得感、幸福感、安全感。中国制度和治理体系是党和人民历尽千辛万苦、付出巨大代价取得的伟大成就，矗立起人类制度文明和政治文明发展史上的一座丰碑！</w:t>
      </w:r>
    </w:p>
    <w:p>
      <w:pPr>
        <w:jc w:val="center"/>
        <w:rPr>
          <w:rFonts w:hint="eastAsia" w:ascii="仿宋" w:hAnsi="仿宋" w:eastAsia="仿宋" w:cs="仿宋"/>
          <w:sz w:val="32"/>
          <w:szCs w:val="32"/>
        </w:rPr>
      </w:pPr>
      <w:r>
        <w:rPr>
          <w:rFonts w:hint="eastAsia" w:ascii="仿宋" w:hAnsi="仿宋" w:eastAsia="仿宋" w:cs="仿宋"/>
          <w:sz w:val="32"/>
          <w:szCs w:val="32"/>
        </w:rPr>
        <w:t>（四）</w:t>
      </w:r>
    </w:p>
    <w:p>
      <w:pPr>
        <w:rPr>
          <w:rFonts w:hint="eastAsia" w:ascii="仿宋" w:hAnsi="仿宋" w:eastAsia="仿宋" w:cs="仿宋"/>
          <w:sz w:val="32"/>
          <w:szCs w:val="32"/>
        </w:rPr>
      </w:pPr>
      <w:r>
        <w:rPr>
          <w:rFonts w:hint="eastAsia" w:ascii="仿宋" w:hAnsi="仿宋" w:eastAsia="仿宋" w:cs="仿宋"/>
          <w:sz w:val="32"/>
          <w:szCs w:val="32"/>
        </w:rPr>
        <w:t>　　“文化自信是一个国家、一个民族发展中更基本、更深沉、更持久的力量。”源自于源远流长的中华优秀传统文化，熔铸于党领导人民创造的革命文化和社会主义先进文化，植根于中国特色社会主义伟大实践……历经百年，中国特色社会主义文化已经融入在中国共产党的精神血脉，时刻形塑着亿万中国人的精神气质。</w:t>
      </w:r>
    </w:p>
    <w:p>
      <w:pPr>
        <w:rPr>
          <w:rFonts w:hint="eastAsia" w:ascii="仿宋" w:hAnsi="仿宋" w:eastAsia="仿宋" w:cs="仿宋"/>
          <w:sz w:val="32"/>
          <w:szCs w:val="32"/>
        </w:rPr>
      </w:pPr>
      <w:r>
        <w:rPr>
          <w:rFonts w:hint="eastAsia" w:ascii="仿宋" w:hAnsi="仿宋" w:eastAsia="仿宋" w:cs="仿宋"/>
          <w:sz w:val="32"/>
          <w:szCs w:val="32"/>
        </w:rPr>
        <w:t>　　悠远的文明传承是她的基因。今年3月22日，正在福建考察的习近平总书记来到朱熹园，语重心长地指出：“如果没有中华五千年文明，哪里有什么中国特色？如果不是中国特色，哪有我们今天这么成功的中国特色社会主义道路？”五千年文明的薪火相传、生生不息，赋予了我们党百折不挠的顽强与坚韧；中华文化特有的气质和禀赋，赋予了我们党质朴刚健、艰苦奋斗的宝贵品格；华夏先人对天下大同的追求向往，赋予了我们党心系苍生、天下为公的博大胸襟。凝结着人类思想精华的马克思主义，激活了古老的华夏文明；历史上唯一一个从未中断的伟大文明，又为马克思主义在中国的发展注入丰富的养分和深厚的动力。</w:t>
      </w:r>
    </w:p>
    <w:p>
      <w:pPr>
        <w:rPr>
          <w:rFonts w:hint="eastAsia" w:ascii="仿宋" w:hAnsi="仿宋" w:eastAsia="仿宋" w:cs="仿宋"/>
          <w:sz w:val="32"/>
          <w:szCs w:val="32"/>
        </w:rPr>
      </w:pPr>
      <w:r>
        <w:rPr>
          <w:rFonts w:hint="eastAsia" w:ascii="仿宋" w:hAnsi="仿宋" w:eastAsia="仿宋" w:cs="仿宋"/>
          <w:sz w:val="32"/>
          <w:szCs w:val="32"/>
        </w:rPr>
        <w:t>　　威武不屈的革命精神是她的本色。在一百年来党领导人民开天辟地、改天换地、翻天覆地的进程中，不但书写了足以彪炳史册的伟大功绩，而且铸就了可歌可泣、光照千秋的伟大精神。上海兴业路的石库门，嘉兴南湖的红船，井冈山麓的八角楼，长征路上的大渡桥，大庆油田第一口油井，戈壁深处的“两弹一星”科研基地，深圳的莲花山，荆江大堤的抗洪纪念碑，汶川地震后建成的新城，旧貌换新颜的湘西十八洞村……这些早已不只是闻名中外的地理标识，更已成为中华民族不甘落后、拼搏奋斗的精神图腾。每当风雨来袭，每当挑战来临，中国人民都在精神之旅中坚定信心、鼓足勇气，凝聚起众志成城、一往无前的磅礴伟力。</w:t>
      </w:r>
    </w:p>
    <w:p>
      <w:pPr>
        <w:rPr>
          <w:rFonts w:hint="eastAsia" w:ascii="仿宋" w:hAnsi="仿宋" w:eastAsia="仿宋" w:cs="仿宋"/>
          <w:sz w:val="32"/>
          <w:szCs w:val="32"/>
        </w:rPr>
      </w:pPr>
      <w:r>
        <w:rPr>
          <w:rFonts w:hint="eastAsia" w:ascii="仿宋" w:hAnsi="仿宋" w:eastAsia="仿宋" w:cs="仿宋"/>
          <w:sz w:val="32"/>
          <w:szCs w:val="32"/>
        </w:rPr>
        <w:t>　　社会主义不但要提高物质生产力、也要提高精神生产力，实现现代化一个重要目标就是建成社会主义文化强国。新时代的中国，党的创新理论深入人心，社会主义核心价值观广为弘扬，文化体制改革扎实推进，文化事业、产业蓬勃发展，文明之花处处绽放。《我和我的祖国》《我和我的家乡》等电影诉说着家国的情怀，《觉醒年代》《跨过鸭绿江》《山海情》等电视剧拨动着人民的心弦，《不忘初心》《天耀中华》《沂蒙山》《大地颂歌》等主题作品传扬着时代的旋律，更有那一支支乌兰牧骑活跃在边疆草原，一支支文艺志愿小分队扎根在工厂田间，一部部作品走出国门、走向世界……这一切，构成了激荡人心的时代协奏、感动世界的中国交响。</w:t>
      </w:r>
    </w:p>
    <w:p>
      <w:pPr>
        <w:rPr>
          <w:rFonts w:hint="eastAsia" w:ascii="仿宋" w:hAnsi="仿宋" w:eastAsia="仿宋" w:cs="仿宋"/>
          <w:sz w:val="32"/>
          <w:szCs w:val="32"/>
        </w:rPr>
      </w:pPr>
      <w:r>
        <w:rPr>
          <w:rFonts w:hint="eastAsia" w:ascii="仿宋" w:hAnsi="仿宋" w:eastAsia="仿宋" w:cs="仿宋"/>
          <w:sz w:val="32"/>
          <w:szCs w:val="32"/>
        </w:rPr>
        <w:t>　　这是人民蓬勃向上的中国，这是文化繁盛绚丽的中国。中国特色社会主义文化，成为新时代中国屹立于世界民族之林的精神支柱，成为中华民族为人类贡献的文明瑰宝！</w:t>
      </w:r>
    </w:p>
    <w:p>
      <w:pPr>
        <w:rPr>
          <w:rFonts w:hint="eastAsia" w:ascii="仿宋" w:hAnsi="仿宋" w:eastAsia="仿宋" w:cs="仿宋"/>
          <w:sz w:val="32"/>
          <w:szCs w:val="32"/>
        </w:rPr>
      </w:pPr>
      <w:r>
        <w:rPr>
          <w:rFonts w:hint="eastAsia" w:ascii="仿宋" w:hAnsi="仿宋" w:eastAsia="仿宋" w:cs="仿宋"/>
          <w:sz w:val="32"/>
          <w:szCs w:val="32"/>
        </w:rPr>
        <w:t>　　五百年来，人类追求社会主义的路途上，有鲜花芬芳，也有荆棘密布。一百年来，中国人追求社会主义的历程中，闪耀着光荣和梦想，也充满着奋斗和牺牲，伟大的中国共产党和英雄的中国人民从未退却、从未动摇。历史雄辩地证明：中国没有辜负社会主义！</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　　面向未来，中国必将为人类文明进步、为世界社会主义发展作出更大贡献，让这个正义而充满前途的事业迸发出更加夺目的光芒！</w:t>
      </w:r>
    </w:p>
    <w:p>
      <w:pPr>
        <w:pStyle w:val="2"/>
        <w:rPr>
          <w:rFonts w:hint="eastAsia"/>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弘扬光荣传统 为民纾解难题（人民观点）——学习党史为群众办实事</w:t>
      </w:r>
      <w:r>
        <w:rPr>
          <w:rFonts w:hint="eastAsia" w:ascii="黑体" w:hAnsi="黑体" w:eastAsia="黑体" w:cs="黑体"/>
          <w:b/>
          <w:bCs/>
          <w:sz w:val="44"/>
          <w:szCs w:val="44"/>
          <w:lang w:val="en-US" w:eastAsia="zh-CN"/>
        </w:rPr>
        <w:t>①</w:t>
      </w:r>
    </w:p>
    <w:p>
      <w:pPr>
        <w:jc w:val="center"/>
        <w:rPr>
          <w:rFonts w:hint="eastAsia" w:ascii="仿宋" w:hAnsi="仿宋" w:eastAsia="仿宋" w:cs="仿宋"/>
          <w:b/>
          <w:bCs/>
          <w:sz w:val="32"/>
          <w:szCs w:val="32"/>
        </w:rPr>
      </w:pPr>
      <w:r>
        <w:rPr>
          <w:rFonts w:hint="eastAsia" w:ascii="仿宋" w:hAnsi="仿宋" w:eastAsia="仿宋" w:cs="仿宋"/>
          <w:b/>
          <w:bCs/>
          <w:sz w:val="32"/>
          <w:szCs w:val="32"/>
        </w:rPr>
        <w:t>来源：《人民日报》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05</w:t>
      </w:r>
      <w:r>
        <w:rPr>
          <w:rFonts w:hint="eastAsia" w:ascii="仿宋" w:hAnsi="仿宋" w:eastAsia="仿宋" w:cs="仿宋"/>
          <w:b/>
          <w:bCs/>
          <w:sz w:val="32"/>
          <w:szCs w:val="32"/>
        </w:rPr>
        <w:t>版</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在党史学习教育动员大会上强调：“要做到学史明理、学史增信、学史崇德、学史力行，教育引导全党同志学党史、悟思想、办实事、开新局。”不久前，党史学习教育领导小组部署开展“我为群众办实事”实践活动，要求结合各行各业实际，立足本职岗位为人民服务。即日起，本版围绕在党史学习教育中为群众办实事推出系列评论，敬请关注。</w:t>
      </w:r>
    </w:p>
    <w:p>
      <w:pPr>
        <w:jc w:val="right"/>
        <w:rPr>
          <w:rFonts w:hint="eastAsia" w:ascii="仿宋" w:hAnsi="仿宋" w:eastAsia="仿宋" w:cs="仿宋"/>
          <w:sz w:val="32"/>
          <w:szCs w:val="32"/>
        </w:rPr>
      </w:pPr>
      <w:r>
        <w:rPr>
          <w:rFonts w:hint="eastAsia" w:ascii="仿宋" w:hAnsi="仿宋" w:eastAsia="仿宋" w:cs="仿宋"/>
          <w:sz w:val="32"/>
          <w:szCs w:val="32"/>
        </w:rPr>
        <w:t>——编 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党员干部身处服务群众第一线，学史力行，关键在于实干为民，从党史学习中坚定初心使命、鼓足干劲</w:t>
      </w:r>
    </w:p>
    <w:p>
      <w:pPr>
        <w:rPr>
          <w:rFonts w:hint="eastAsia" w:ascii="仿宋" w:hAnsi="仿宋" w:eastAsia="仿宋" w:cs="仿宋"/>
          <w:sz w:val="32"/>
          <w:szCs w:val="32"/>
        </w:rPr>
      </w:pPr>
      <w:r>
        <w:rPr>
          <w:rFonts w:hint="eastAsia" w:ascii="仿宋" w:hAnsi="仿宋" w:eastAsia="仿宋" w:cs="仿宋"/>
          <w:sz w:val="32"/>
          <w:szCs w:val="32"/>
        </w:rPr>
        <w:t>立足本职岗位为人民服务，在为民纾解难题中强化公仆意识、为民情怀，在办好民生实事中提升群众获得感幸福感安全感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治国有常，而利民为本。习近平总书记强调：“要把学习党史同总结经验、观照现实、推动工作结合起来，同解决实际问题结合起来，开展好‘我为群众办实事’实践活动，把学习成效转化为工作动力和成效。”能不能切实解决群众的操心事、烦心事、揪心事，检验着党史学习的成效。群众生产生活还有哪些难点？民生保障还存在哪些短板？如何不断满足人民群众美好生活需要？党员干部身处服务群众第一线，学史力行，关键在于实干为民，从党史学习中坚定初心使命、鼓足干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回望百年党史，我们党之所以始终得到人民衷心拥护，根源在于始终与人民心连心、同呼吸、共命运。从李大钊“为大多数人谋幸福”的价值追求，到长征路上女红军剪下半条被子送给老百姓；从脱贫攻坚兑现“一个都不能少”的承诺，到新冠肺炎疫情防控阻击战中党员冲锋在前，无不彰显着共产党人为中国人民谋幸福、为中华民族谋复兴的初心使命。“哪里最苦最累，他就出现在哪里”的张思德、“心中装着全体人民、唯独没有他自己”的焦裕禄、“在脱贫攻坚第一线倾情投入、奉献自我”的黄文秀……一代代共产党人勇于担当、乐于奉献、甘于牺牲，构筑起共产党人的价值底色。新时代新征程上，弘扬党的光荣传统、优良作风，践行党的初心使命、根本宗旨，就要立足本职岗位为人民服务，在为民纾解难题中强化公仆意识、为民情怀，在办好民生实事中提升群众获得感幸福感安全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群众办实事解难题，要从最困难的群体入手。孔繁森在西藏工作时，经常在下乡时用自己的钱接济生活困难群众；收留3名地震中失去亲人的孤儿之后经济更加拮据，他甚至献血换钱给孩子补充营养，折射出共产党人始终心系困难群众、把人民放在心中最高位置的无私情怀。当前，我国脱贫攻坚战取得全面胜利，要切实做好巩固拓展脱贫攻坚成果同乡村振兴有效衔接各项工作，让脱贫基础更加稳固、成效更可持续，就必须把最困难群众的安危冷暖放在心上，千方百计“兜”住最困难群体，“保”住最基本生活，确保新征程上同样“一个也不能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群众办实事解难题，要从最突出的问题抓起。面对群众反映强烈的突出问题，是绕着走，还是迎着上，是嘴上说说，还是一抓到底，体现党员干部的作风和水平。当年兰考连年受灾，但焦裕禄并没有被困难吓倒，凭借“敢教日月换新天”的精气神，带领兰考人民战胜“三害”。事实证明，坚持问题导向，敢接“最烫手的山芋”，敢啃“最硬的骨头”，才能找到为民纾困、解民疾苦的切入点；想群众所想、忧群众所忧、急群众所急，解决好群众“急难愁盼”问题，才能增强为民服务的精准性、实效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群众办实事解难题，要从最现实的利益出发。习近平总书记强调：“保障和改善民生没有终点，只有连续不断的新起点，要采取针对性更强、覆盖面更大、作用更直接、效果更明显的举措，实实在在帮群众解难题、为群众增福祉、让群众享公平。”当前，持续扩大社会保障力度，进一步推动公共服务均等化，解决好就业、教育、医疗、养老等方面的民生问题，尤需各级党委和政府结合党史学习教育，多出为民惠民便民的实招硬招，解决一批损害群众利益的矛盾纠纷，让群众得到更多看得见、摸得着的实惠。</w:t>
      </w:r>
    </w:p>
    <w:p>
      <w:pPr>
        <w:ind w:firstLine="640" w:firstLineChars="200"/>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一切为民者，则民向往之。凡事想着群众的村党支部书记郑九万生病后，一天之内村民自发筹集了数万元手术费为他治病，村民们说“就是讨饭也要救他”，时任浙江省委书记的习近平同志评价“郑九万以自己的实际行动，深刻揭示了‘老百姓在干部心中的分量有多重、干部在老百姓心中的分量就有多重’的丰富内涵”。始终把人民利益放在第一位，用心用情用力解决基层的困难事、群众的烦心事，就一定能永葆党的初心本色，不断提升群众幸福指数，在新征程上创造更加美好的未来。</w:t>
      </w:r>
    </w:p>
    <w:p>
      <w:pPr>
        <w:pStyle w:val="2"/>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聚焦聚力重点任务办实事（人民观点）</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——学习党史为群众办实事</w:t>
      </w:r>
      <w:r>
        <w:rPr>
          <w:rFonts w:hint="eastAsia" w:ascii="黑体" w:hAnsi="黑体" w:eastAsia="黑体" w:cs="黑体"/>
          <w:b/>
          <w:bCs/>
          <w:sz w:val="44"/>
          <w:szCs w:val="44"/>
          <w:lang w:val="en-US" w:eastAsia="zh-CN"/>
        </w:rPr>
        <w:t>②</w:t>
      </w:r>
    </w:p>
    <w:p>
      <w:pPr>
        <w:jc w:val="center"/>
        <w:rPr>
          <w:rFonts w:hint="default" w:eastAsia="仿宋"/>
          <w:lang w:val="en-US" w:eastAsia="zh-CN"/>
        </w:rPr>
      </w:pPr>
      <w:r>
        <w:rPr>
          <w:rFonts w:hint="eastAsia" w:ascii="仿宋" w:hAnsi="仿宋" w:eastAsia="仿宋" w:cs="仿宋"/>
          <w:b/>
          <w:bCs/>
          <w:sz w:val="32"/>
          <w:szCs w:val="32"/>
        </w:rPr>
        <w:t>来源：《人民日报》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月20日</w:t>
      </w:r>
      <w:r>
        <w:rPr>
          <w:rFonts w:hint="eastAsia" w:ascii="仿宋" w:hAnsi="仿宋" w:eastAsia="仿宋" w:cs="仿宋"/>
          <w:b/>
          <w:bCs/>
          <w:sz w:val="32"/>
          <w:szCs w:val="32"/>
          <w:lang w:val="en-US" w:eastAsia="zh-CN"/>
        </w:rPr>
        <w:t>05版</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扎实推进党史学习教育，不仅要让广大党员在学习领悟中坚定理想信念，在奋发有为中践行初心使命，也要让群众分享高质量发展成果、共享高品质幸福生活</w:t>
      </w:r>
    </w:p>
    <w:p>
      <w:pPr>
        <w:rPr>
          <w:rFonts w:hint="eastAsia" w:ascii="仿宋" w:hAnsi="仿宋" w:eastAsia="仿宋" w:cs="仿宋"/>
          <w:sz w:val="32"/>
          <w:szCs w:val="32"/>
        </w:rPr>
      </w:pPr>
      <w:r>
        <w:rPr>
          <w:rFonts w:hint="eastAsia" w:ascii="仿宋" w:hAnsi="仿宋" w:eastAsia="仿宋" w:cs="仿宋"/>
          <w:sz w:val="32"/>
          <w:szCs w:val="32"/>
        </w:rPr>
        <w:t>围绕重点任务下功夫、求实效，才能将“切实为群众办实事解难题”的要求落到实处，推动党史学习教育走深走实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史学习教育开展以来，各地各部门把学习党史同总结经验、观照现实、推动工作结合起来，积极为群众办实事解难题。云南峨山将老旧小区改造作为抓手，计划改造老旧小区180个，涉及6030户17964人；湖南衡南创新“党史学习教育+屋场恳谈”模式，党史宣讲结束后，党员干部与乡亲们谈生活、聊发展，摆问题、找方法……党史学习教育成果不断转化为推进工作的动力和成效，赢得群众广泛好评。</w:t>
      </w:r>
    </w:p>
    <w:p>
      <w:pPr>
        <w:rPr>
          <w:rFonts w:hint="eastAsia" w:ascii="仿宋" w:hAnsi="仿宋" w:eastAsia="仿宋" w:cs="仿宋"/>
          <w:sz w:val="32"/>
          <w:szCs w:val="32"/>
        </w:rPr>
      </w:pPr>
      <w:r>
        <w:rPr>
          <w:rFonts w:hint="eastAsia" w:ascii="仿宋" w:hAnsi="仿宋" w:eastAsia="仿宋" w:cs="仿宋"/>
          <w:sz w:val="32"/>
          <w:szCs w:val="32"/>
        </w:rPr>
        <w:t>习近平总书记强调：“在全党开展党史学习教育要务求实效”。扎实推进党史学习教育，不仅要让广大党员在学习领悟中坚定理想信念，在奋发有为中践行初心使命，也要让群众分享高质量发展成果、共享高品质幸福生活。党史学习教育领导小组印发《关于〈“我为群众办实事”实践活动工作方案〉的通知》强调，要聚焦聚力重点任务，着力贯彻新发展理念办实事，着力巩固拓展脱贫攻坚成果办实事，着力保障基层民生需求办实事，着力深化政务服务改革便民利民办实事，着力推进基层治理体系和治理能力现代化办实事。这5个方面的重点任务，为“我为群众办实事”实践活动提供了抓手、划明了重点。围绕重点任务下功夫、求实效，才能将“切实为群众办实事解难题”的要求落到实处，推动党史学习教育走深走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民之所望，政之所向。回望党的历史，解决老百姓的急事难事烦心事，中国共产党人一直放在心上。1932年，毛泽东同志赴洋溪村调查农业生产情况，途经一座残破的小木桥，人走上去非常危险。他对同行的同志说：“党的干部一定要急群众之所急，不能因为其他工作忙，而忽略群众的基本的生活问题。”于是大家齐动手，短时间内建起一座稳固的新木桥。事情虽小，却折射出党性和作风。开展“我为群众办实事”实践活动，从“建设美丽宜人、业兴人和的社会主义新乡村”，到“推动幼有所育、学有所教、劳有所得、病有所医、老有所养、住有所居、弱有所扶取得新进展”，无不聚焦群众最关心、最直接、最现实的利益问题，彰显共产党人为群众办实事、谋福祉的决心和导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聚焦聚力重点任务办实事，要注重从体制机制入手。习近平总书记在党史学习教育动员大会上强调：“既要立足眼前、解决群众‘急难愁盼’的具体问题，又要着眼长远、完善解决民生问题的体制机制，增强人民群众获得感、幸福感、安全感。”无论是深化政务服务改革，还是推进基层治理体系和治理能力现代化，都是为了完善体制机制，为常态化服务群众、解决实际问题提供制度保障。云南昆明针对困扰市民的医院门口交通拥堵问题，通过“一院一策”优化道路交通环境；河北衡水积极稳步推进20项民生实事，并建立为民服务台账，确保实事落地；福建龙海将公证员下沉到便民服务中心，打通服务群众“最后一公里”……一项项体制机制创新，推动党史学习教育取得更加扎实的成效、产生更加深远的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切实为群众办实事解难题，要与“十四五”规划的要求结合起来。“十四五”时期，是乘势而上开启全面建设社会主义现代化国家新征程、向第二个百年奋斗目标进军的第一个五年，在我国发展进程中具有里程碑意义。从“贯彻新发展理念”到“巩固拓展脱贫攻坚成果”，从“保障基层民生需求”到“深化政务服务改革”“推进基层治理体系和治理能力现代化”，这些重点任务与“十四五”规划的重点内容息息相关，与国家的大政方针密切相连。聚焦聚力重点任务、切实为群众办实事解难题，必须贯穿“十四五”时期乃至更加长远的发展进程，成为广大党员干部时时对表的明确要求。</w:t>
      </w:r>
    </w:p>
    <w:p>
      <w:pPr>
        <w:ind w:firstLine="640" w:firstLineChars="200"/>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利民之事，丝发必兴。一批又一批优秀共产党人，一心为民、鞠躬尽瘁，始终与群众有福同享、有难同当，有盐同咸、无盐同淡，始终坚持为人民利益而奋斗，坚持把人民放在心中最高位置。以党史学习教育为契机，聚焦聚力重点任务，用心用情为群众办实事解难题，我们党定能永远赢得最广大人民衷心拥护，在新征程上创造新的历史伟业。（人民日报评论部）</w:t>
      </w:r>
    </w:p>
    <w:p>
      <w:pPr>
        <w:pStyle w:val="2"/>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把察民情访民意作为第一步（人民观点）</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——学习党史为群众办实事</w:t>
      </w:r>
      <w:r>
        <w:rPr>
          <w:rFonts w:hint="eastAsia" w:ascii="黑体" w:hAnsi="黑体" w:eastAsia="黑体" w:cs="黑体"/>
          <w:b/>
          <w:bCs/>
          <w:sz w:val="44"/>
          <w:szCs w:val="44"/>
          <w:lang w:val="en-US" w:eastAsia="zh-CN"/>
        </w:rPr>
        <w:t>③</w:t>
      </w:r>
    </w:p>
    <w:p>
      <w:pPr>
        <w:jc w:val="center"/>
        <w:rPr>
          <w:rFonts w:hint="eastAsia" w:ascii="仿宋" w:hAnsi="仿宋" w:eastAsia="仿宋" w:cs="仿宋"/>
          <w:b/>
          <w:bCs/>
          <w:sz w:val="32"/>
          <w:szCs w:val="32"/>
        </w:rPr>
      </w:pPr>
      <w:r>
        <w:rPr>
          <w:rFonts w:hint="eastAsia" w:ascii="仿宋" w:hAnsi="仿宋" w:eastAsia="仿宋" w:cs="仿宋"/>
          <w:b/>
          <w:bCs/>
          <w:sz w:val="32"/>
          <w:szCs w:val="32"/>
        </w:rPr>
        <w:t>来源：《人民日报》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日 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版</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充分发挥党密切联系群众的优势，坚持到群众中去、到实践中去，听民声、察民情、访民意，才能更好聚焦群众反映集中的问题、发展亟待解决的难点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只有与群众面对面、心贴心，察民情、访民意，全面了解群众所思所盼，才能让各项决策部署集中民智、反映民意，更好满足人民日益增长的美好生活需要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针对农村留守老人多的现状，江西新余探索“党建+农村养老服务”模式，要求深入农户家中了解群众所需所盼；西藏昌都启动“五聚焦、五摸清”乡村振兴调研活动，分3批抽调数千人走村入户；贵州遵义公安机关扎实开展大走访活动，先后累计收集各类问题2463条……党史学习教育开展以来，各地察民情、访民意，广泛听取意见、了解民生需求，为更好推出惠民便民举措打下坚实基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在党史学习教育动员大会上强调：“从最困难的群众入手、从最突出的问题抓起、从最现实的利益出发，切实解决基层的困难事、群众的烦心事。”党史学习教育领导小组印发《关于〈“我为群众办实事”实践活动工作方案〉的通知》要求：“要把察民情访民意作为‘我为群众办实事’的第一步”。开展党史学习教育，解决基层和群众的实际困难，需要认真开展调查研究。充分发挥党密切联系群众的优势，坚持到群众中去、到实践中去，听民声、察民情、访民意，知道谋什么事、为谁谋事，才能更好地干对事、干好事，也才能更好聚焦群众反映集中的问题、发展亟待解决的难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政之所要，在乎民心。一直以来，我们党出台重要方针政策、重大决策部署之前，都要深入基层调查研究，了解和掌握第一手材料。1930年5月，毛泽东同志来到闽粤赣三省交界处的寻乌，走访当地47家商店和94家手工业店铺，与群众一起劳动、谈心交流，确定了红军的城市政策。我们党的光荣传统充分说明，只有与群众面对面、心贴心，察民情、访民意，全面了解群众所思所盼，才能让各项决策部署集中民智、反映民意，更好满足人民日益增长的美好生活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群众办实事，弄清群众的“急难愁盼”，离不开俯下身子察民情、贴近群众访民意。习近平总书记强调：“调查研究是谋事之基、成事之道”“调查研究是做好工作的基本功”。什么是群众反映集中的共性需求和存在的普遍性问题？如何纾解发展堵点、民生难点？怎样解决好民生领域历史遗留问题？意见呼声在群众中，办法经验在群众中，改革发展的重点也在群众中，需要广泛听取、认真研究。群众的实践是最丰富、最生动的实践，群众中蕴藏着巨大的智慧和力量。研究提出和实施“我为群众办实事”重点项目，离不开党员干部深入基层群众、深入生产一线、深入下属单位、深入工作服务对象，拜人民为师，多交几个能说心里话的基层朋友，真心实意、全心全意地关心群众，观照现实、推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察民情访民意，坚持眼睛向下、脚步向下，目的是做到决策科学、举措务实。当前，吉林、浙江、安徽等省份上线运行省级“互联网+督查”平台，回应民生关切，提高办事效能；交通运输部公布了12件交通运输更贴近民生实事，并通过人民网“领导留言板”面向公众征求具体落实意见……未来，还应着眼长远、完善解决民生问题的体制机制，集中出台一批有利于巩固拓展脱贫攻坚成果、全面推进乡村振兴的政策举措，推出一批为民惠民便民的实招硬招，实施一批直接造福于民的项目工程，解决一批损害群众利益的矛盾纠纷，把好事办好办实。与群众有福同享、有难同当，有盐同咸、无盐同淡，通过一件件实事赢得群众拥护，才能让党心民心凝聚得更加紧密。</w:t>
      </w:r>
    </w:p>
    <w:p>
      <w:pPr>
        <w:ind w:firstLine="640" w:firstLineChars="200"/>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前不久，一位外国政要在接受采访时表示：“中国共产党深知人民需求，同时目光长远且具有规划意识，并通过有效的执行力进行落实。”把民情民意转化为党的正确主张、政府的科学决策、干部的主动作为，才能与人民心心相印、同甘共苦、团结奋斗，为阔步迈好新征程汇聚起磅礴伟力。（人民日报评论部）</w:t>
      </w:r>
    </w:p>
    <w:p>
      <w:pPr>
        <w:pStyle w:val="2"/>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把好事办实 把实事办好（人民观点）</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——学习党史为群众办实事</w:t>
      </w:r>
      <w:r>
        <w:rPr>
          <w:rFonts w:hint="eastAsia" w:ascii="黑体" w:hAnsi="黑体" w:eastAsia="黑体" w:cs="黑体"/>
          <w:b/>
          <w:bCs/>
          <w:sz w:val="44"/>
          <w:szCs w:val="44"/>
          <w:lang w:val="en-US" w:eastAsia="zh-CN"/>
        </w:rPr>
        <w:t>④</w:t>
      </w:r>
    </w:p>
    <w:p>
      <w:pPr>
        <w:jc w:val="center"/>
        <w:rPr>
          <w:rFonts w:hint="eastAsia" w:ascii="仿宋" w:hAnsi="仿宋" w:eastAsia="仿宋" w:cs="仿宋"/>
          <w:b/>
          <w:bCs/>
          <w:sz w:val="32"/>
          <w:szCs w:val="32"/>
        </w:rPr>
      </w:pPr>
      <w:r>
        <w:rPr>
          <w:rFonts w:hint="eastAsia" w:ascii="仿宋" w:hAnsi="仿宋" w:eastAsia="仿宋" w:cs="仿宋"/>
          <w:b/>
          <w:bCs/>
          <w:sz w:val="32"/>
          <w:szCs w:val="32"/>
        </w:rPr>
        <w:t>来源：《人民日报》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日 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版</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开展党史学习教育，从党的百年非凡历程中汲取宝贵启示，就要强化公仆意识和为民情怀，不断把党史学习成果转化为为群众办实事、解难题的具体行动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为群众办实事、解难题，要坚持问题导向，从群众的“急难愁盼”出发，切实解决群众最关心、最直接、最现实的利益问题，切实把好事办实，把实事办好，办到群众心坎上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利民之事，丝发必兴。当前，各地各部门把学习党史同解决实际问题结合起来，积极开展“我为群众办实事”实践活动。北京市朝阳区深化“接诉即办”改革，着力解决市民诉求量大、涉及面广的问题；内蒙古自治区民政系统健全分层分类的社会救助体系，努力实现精准救助、高效救助、温暖救助、智慧救助；山西省农信联社研究确定项目清单，为群众办好“十件实事”……一系列立足实际、服务群众的务实举措，让人们切实感受到开展党史学习教育带来的变化和实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强调：“共产党就是为人民谋幸福的，人民群众什么方面感觉不幸福、不快乐、不满意，我们就在哪方面下功夫，千方百计为群众排忧解难。”我们党的百年历史，就是一部践行党的初心使命的历史，就是一部党与人民心连心、同呼吸、共命运的历史。从苏区干部“夜打灯笼访贫农”，到长征红军“自己有一条被子，也要剪下半条给老百姓”，从谷文昌将“不带私心搞革命，一心一意为人民”奉为一生的信仰，到廖俊波坚持“帮老百姓干活、保障群众利益，怎么干都不过分”……百年奋斗不息，赤子之心未改。一部中国共产党的光荣历史，深刻回答着“我是谁、为了谁、依靠谁”的问题。开展党史学习教育，从党的百年非凡历程中汲取宝贵启示，就要强化公仆意识和为民情怀，不断把党史学习成果转化为为群众办实事、解难题的具体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群众办好一件实事，就会温暖一片人心。学习党史关键是提醒自己，不能忘了为什么出发。”一位基层干部朴素的话语，道出了办实事与学习党史的重要意义。为群众办实事、解难题，要坚持问题导向，从群众的“急难愁盼”出发，切实解决群众最关心、最直接、最现实的利益问题，切实把好事办实，把实事办好，办到群众心坎上。当前，不少地方广泛开展为群众办实事“大走访”，广大党员干部深入实际、深入基层，真实了解群众所思所想、所愿所盼，从最突出的问题抓起，针对群众反映的“操心事、烦心事、揪心事”，研究确定重点民生项目清单，协调推进重点工作任务，不断让人民群众得到实惠。“民有所呼，我有所应”，真正把民之所忧、民之所盼作为帮群众办实事、解难题的着力点，才能不断增强人民群众的获得感、幸福感、安全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史力行，实干为民。为群众办实事、解难题，关键在于一个“实”字。习近平总书记强调：“办实事不是简单帮钱帮物、搞花架子、堆几个盆景”。在实践中，要坚持一切从实际出发，尽力而为、量力而行，科学安排好为群众办实事项目，既立足眼前、解决群众“急难愁盼”的具体问题，又立足长远、完善解决民生问题的体制机制。同时要清醒看到，形式主义、官僚主义是我们党的大敌、人民的大敌，在为群众办实事过程中，要力戒形式主义、官僚主义，注重为基层减负，不搞劳民伤财的“形象工程”“政绩工程”，决不做自以为领导满意却让群众失望的蠢事，坚决纠正重“痕”不重“绩”、留“迹”不留“心”等错误做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江山就是人民，人民就是江山。”从石库门到天安门，从一百年前嘉兴南湖的一艘小小红船，到如今领航中国行稳致远的巍巍巨轮，中国共产党为什么“能”的密码，就隐藏在“有盐同咸，无盐同淡”的同甘共苦里，“绿我涓滴，会它千顷澄碧”的赤子情怀里，“你们不脱贫，我就不离开”的担当奉献里……学党史、悟思想、办实事、开新局，始终与人民同呼吸、共命运、心连心，我们定能团结带领亿万人民创造更加美好的未来。</w:t>
      </w:r>
    </w:p>
    <w:p>
      <w:pPr>
        <w:pStyle w:val="2"/>
        <w:ind w:left="0" w:leftChars="0" w:firstLine="0" w:firstLineChars="0"/>
        <w:rPr>
          <w:rFonts w:hint="eastAsia" w:ascii="仿宋" w:hAnsi="仿宋" w:eastAsia="仿宋"/>
          <w:b/>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8"/>
          <w:szCs w:val="48"/>
        </w:rPr>
      </w:pPr>
      <w:r>
        <w:rPr>
          <w:rFonts w:hint="eastAsia" w:ascii="黑体" w:hAnsi="黑体" w:eastAsia="黑体" w:cs="黑体"/>
          <w:b/>
          <w:bCs/>
          <w:sz w:val="48"/>
          <w:szCs w:val="48"/>
        </w:rPr>
        <w:t>起而行之办实事 攻坚克难开新局</w:t>
      </w:r>
    </w:p>
    <w:p>
      <w:pPr>
        <w:jc w:val="center"/>
        <w:rPr>
          <w:rFonts w:hint="eastAsia" w:ascii="仿宋" w:hAnsi="仿宋" w:eastAsia="仿宋" w:cs="仿宋"/>
          <w:b/>
          <w:bCs/>
          <w:sz w:val="32"/>
          <w:szCs w:val="32"/>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湖南</w:t>
      </w:r>
      <w:r>
        <w:rPr>
          <w:rFonts w:hint="eastAsia" w:ascii="仿宋" w:hAnsi="仿宋" w:eastAsia="仿宋" w:cs="仿宋"/>
          <w:b/>
          <w:bCs/>
          <w:sz w:val="32"/>
          <w:szCs w:val="32"/>
        </w:rPr>
        <w:t>日报》  2021年0</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31</w:t>
      </w:r>
      <w:r>
        <w:rPr>
          <w:rFonts w:hint="eastAsia" w:ascii="仿宋" w:hAnsi="仿宋" w:eastAsia="仿宋" w:cs="仿宋"/>
          <w:b/>
          <w:bCs/>
          <w:sz w:val="32"/>
          <w:szCs w:val="32"/>
        </w:rPr>
        <w:t>日 01版</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rPr>
          <w:rFonts w:hint="eastAsia" w:ascii="仿宋" w:hAnsi="仿宋" w:eastAsia="仿宋" w:cs="仿宋"/>
          <w:sz w:val="32"/>
          <w:szCs w:val="32"/>
        </w:rPr>
      </w:pPr>
      <w:r>
        <w:rPr>
          <w:rFonts w:hint="eastAsia" w:ascii="仿宋" w:hAnsi="仿宋" w:eastAsia="仿宋" w:cs="仿宋"/>
          <w:sz w:val="32"/>
          <w:szCs w:val="32"/>
        </w:rPr>
        <w:t>浏阳河</w:t>
      </w:r>
    </w:p>
    <w:p>
      <w:pPr>
        <w:rPr>
          <w:rFonts w:hint="eastAsia" w:ascii="仿宋" w:hAnsi="仿宋" w:eastAsia="仿宋" w:cs="仿宋"/>
          <w:sz w:val="32"/>
          <w:szCs w:val="32"/>
        </w:rPr>
      </w:pPr>
      <w:r>
        <w:rPr>
          <w:rFonts w:hint="eastAsia" w:ascii="仿宋" w:hAnsi="仿宋" w:eastAsia="仿宋" w:cs="仿宋"/>
          <w:sz w:val="32"/>
          <w:szCs w:val="32"/>
        </w:rPr>
        <w:t>　　党史学习教育从学习入手、从教育发力，最终要体现到实践中、落实到行动上。习近平总书记明确要求，把学习党史同总结经验、观照现实、推动工作结合起来，同解决实际问题结合起来，把学习成效转化为工作动力和成效，防止学习和工作“两张皮”。全省各级各部门要把学史明理、学史增信、学史崇德落脚到学史力行上来，迅速兴起办实事、开新局的热潮。</w:t>
      </w:r>
    </w:p>
    <w:p>
      <w:pPr>
        <w:rPr>
          <w:rFonts w:hint="eastAsia" w:ascii="仿宋" w:hAnsi="仿宋" w:eastAsia="仿宋" w:cs="仿宋"/>
          <w:sz w:val="32"/>
          <w:szCs w:val="32"/>
        </w:rPr>
      </w:pPr>
      <w:r>
        <w:rPr>
          <w:rFonts w:hint="eastAsia" w:ascii="仿宋" w:hAnsi="仿宋" w:eastAsia="仿宋" w:cs="仿宋"/>
          <w:sz w:val="32"/>
          <w:szCs w:val="32"/>
        </w:rPr>
        <w:t>　　党的百年奋斗史，是一部共产党人坚持务实为民、不断开创新局的历史。为民办实事，承载着我们党“以百姓心为心”“为中国人民谋幸福”的初心；事业开新局，体现着我们党把握历史主动、“为中华民族谋复兴”的使命。办实事、开新局是守初心、担使命的实践指向，两者有机统一于党的全部历史之中。学习党史，就要强化宗旨意识、担当精神，起而行之办实事，攻坚克难开新局。</w:t>
      </w:r>
    </w:p>
    <w:p>
      <w:pPr>
        <w:rPr>
          <w:rFonts w:hint="eastAsia" w:ascii="仿宋" w:hAnsi="仿宋" w:eastAsia="仿宋" w:cs="仿宋"/>
          <w:sz w:val="32"/>
          <w:szCs w:val="32"/>
        </w:rPr>
      </w:pPr>
      <w:r>
        <w:rPr>
          <w:rFonts w:hint="eastAsia" w:ascii="仿宋" w:hAnsi="仿宋" w:eastAsia="仿宋" w:cs="仿宋"/>
          <w:sz w:val="32"/>
          <w:szCs w:val="32"/>
        </w:rPr>
        <w:t>　　办实事，首先要聚焦于“事”。这次党史学习教育明确提出，着力贯彻新发展理念办实事，着力巩固拓展脱贫攻坚成果办实事，着力保障基层民生需求办实事，着力深化政务服务改革便民利民办实事，着力推进基层治理体系和治理能力现代化办实事。这五个方面的重点任务，划出了办实事的重点领域，明确了办实事的着力点。当前，要着力开展好“我为群众办实事”实践活动。围绕这些重点任务抓细化、抓执行，使之落实到实践中去、落实到基层中去、落实到群众中去，才能更好推动党史学习教育走深走实。</w:t>
      </w:r>
    </w:p>
    <w:p>
      <w:pPr>
        <w:rPr>
          <w:rFonts w:hint="eastAsia" w:ascii="仿宋" w:hAnsi="仿宋" w:eastAsia="仿宋" w:cs="仿宋"/>
          <w:sz w:val="32"/>
          <w:szCs w:val="32"/>
        </w:rPr>
      </w:pPr>
      <w:r>
        <w:rPr>
          <w:rFonts w:hint="eastAsia" w:ascii="仿宋" w:hAnsi="仿宋" w:eastAsia="仿宋" w:cs="仿宋"/>
          <w:sz w:val="32"/>
          <w:szCs w:val="32"/>
        </w:rPr>
        <w:t>　　民有所呼、政有所应。人民群众反映的“问题清单”，就是党员干部办实事的“履职清单”。习近平总书记深刻指出，“共产党就是为人民谋幸福的，人民群众什么方面感觉不幸福、不快乐、不满意，我们就在哪方面下功夫，千方百计为群众排忧解难”。我为群众办实事，首先要把握好人民群众的关切，弄清楚服务对象的需求所在，既不能什么事情都贴上办实事的标签，也不能把那些年年都在做的常规工作当成“实事”来办。要坚持问题导向，对接群众需求，从“学位、床位、车位、厕位”等群众“急难愁盼”问题入手办好一批暖心事，从行业民生问题入手办好一批贴心事，从现实生活问题入手解决好一批群众身边的烦心事，从提升政务服务质量入手办好一批便民利民的舒心事。</w:t>
      </w:r>
    </w:p>
    <w:p>
      <w:pPr>
        <w:rPr>
          <w:rFonts w:hint="eastAsia" w:ascii="仿宋" w:hAnsi="仿宋" w:eastAsia="仿宋" w:cs="仿宋"/>
          <w:sz w:val="32"/>
          <w:szCs w:val="32"/>
        </w:rPr>
      </w:pPr>
      <w:r>
        <w:rPr>
          <w:rFonts w:hint="eastAsia" w:ascii="仿宋" w:hAnsi="仿宋" w:eastAsia="仿宋" w:cs="仿宋"/>
          <w:sz w:val="32"/>
          <w:szCs w:val="32"/>
        </w:rPr>
        <w:t>　　揆诸现实，如何研究解决大型医院等人员密集场所停车难问题？如何抓好农村小规模学校优化提质工作？如何减轻义务教育阶段学生作业负担和校外培训负担？如何整治道路交通顽瘴痼疾，加快无障碍环境标准化规范化建设？如何推进农村人居环境整治，解决群众反映强烈的生态环境突出问题？如何破解“迎峰度夏”电力保供问题？如何进一步深化“放管服”改革，推进“互联网+政务服务”向基层延伸，让群众办事不用求人、顺心爽心？如何推动解决群众反映的惠民惠农补贴资金“一卡通”问题？凡此种种，皆事关群众切身利益，需用心用情去推动落实。各地各部门要结合实际，聚焦群众反映集中的共性需求和存在的普遍性问题，聚焦长期未能解决的民生历史遗留问题，研究确定和实施为民办实事的项目清单，一件一件抓，真正推动党史学习教育让群众得实惠。</w:t>
      </w:r>
    </w:p>
    <w:p>
      <w:pPr>
        <w:rPr>
          <w:rFonts w:hint="eastAsia" w:ascii="仿宋" w:hAnsi="仿宋" w:eastAsia="仿宋" w:cs="仿宋"/>
          <w:sz w:val="32"/>
          <w:szCs w:val="32"/>
        </w:rPr>
      </w:pPr>
      <w:r>
        <w:rPr>
          <w:rFonts w:hint="eastAsia" w:ascii="仿宋" w:hAnsi="仿宋" w:eastAsia="仿宋" w:cs="仿宋"/>
          <w:sz w:val="32"/>
          <w:szCs w:val="32"/>
        </w:rPr>
        <w:t>　　“些小吾曹州县吏，一枝一叶总关情”。毛泽东同志指出，“解决群众的穿衣问题，吃饭问题，住房问题，柴米油盐问题，疾病卫生问题，婚姻问题。一切群众的实际生活问题，都是我们应当注意的问题”。群众利益无小事。利民之事，丝发必兴。开展“我为群众办实事”实践活动，只要是有利于群众的事再小也要做，再难也要坚持，不能因“事小”而不为，不能因“事难”而推诿。</w:t>
      </w:r>
    </w:p>
    <w:p>
      <w:pPr>
        <w:rPr>
          <w:rFonts w:hint="eastAsia" w:ascii="仿宋" w:hAnsi="仿宋" w:eastAsia="仿宋" w:cs="仿宋"/>
          <w:sz w:val="32"/>
          <w:szCs w:val="32"/>
        </w:rPr>
      </w:pPr>
      <w:r>
        <w:rPr>
          <w:rFonts w:hint="eastAsia" w:ascii="仿宋" w:hAnsi="仿宋" w:eastAsia="仿宋" w:cs="仿宋"/>
          <w:sz w:val="32"/>
          <w:szCs w:val="32"/>
        </w:rPr>
        <w:t>　　办实事，关键在于“实”，确保将实事办实、办好、办到群众心坎上。“办实”，就是要抓紧抓实、干在实处，不做“表面文章”，不开空头支票，不能失之于粗、落之于空，不能大而化之、不了了之。确定了的实事项目，就要兑现承诺，坚持具体抓、抓具体，出实招、求实效，力戒形式主义官僚主义。“办好”就是要善始善终、善作善成，不抓则已、抓则必成，不能搞成“半拉子”项目。能够当即解决的就要及时解决，不能当即解决的要着眼长远，建立有效机制抓，推动常态长效抓。“办到群众心坎上”，就是要坚持开门办实事，从群众中来、到群众中去，把群众满意作为办实事的衡量标准。哪些事纳入办实事清单，应倾听群众声音，精准地对接发展所需、基层所盼、民心所向；实事办得怎样，应交由群众评判，切实增进人民群众的获得感幸福感安全感。</w:t>
      </w:r>
    </w:p>
    <w:p>
      <w:pPr>
        <w:rPr>
          <w:rFonts w:hint="eastAsia" w:ascii="仿宋" w:hAnsi="仿宋" w:eastAsia="仿宋" w:cs="仿宋"/>
          <w:sz w:val="32"/>
          <w:szCs w:val="32"/>
        </w:rPr>
      </w:pPr>
      <w:r>
        <w:rPr>
          <w:rFonts w:hint="eastAsia" w:ascii="仿宋" w:hAnsi="仿宋" w:eastAsia="仿宋" w:cs="仿宋"/>
          <w:sz w:val="32"/>
          <w:szCs w:val="32"/>
        </w:rPr>
        <w:t>　　办实事与开新局紧密相连，不仅要办好与群众利益直接相关的事，也要聚焦发展亟待解决的痛点难点问题，抓好打基础、利长远、有利于高质量发展要求和满足广大人民群众根本利益的实事。结合我省实际，抓好“两山”和工业创新中心、种业创新中心建设、创建国家医学中心和区域医疗中心、补齐能源供应短板、加大生态环保督察问题整改力度、加快湘赣边合作示范区建设、加强特色小镇建设、建好国家长征公园（湖南段）、开通韶山至井冈山旅游铁路线等等，都在办实事范围之列。巩固脱贫攻坚成果、全面推进乡村振兴，也不能坐而论道，须细化落实到一件一件的具体实事上。办实事、开新局，要围绕“三高四新”战略真抓实干，把这些实事抓好、抓到位，让群众分享高质量发展成果、共享高品质幸福生活。</w:t>
      </w:r>
    </w:p>
    <w:p>
      <w:pPr>
        <w:rPr>
          <w:rFonts w:hint="eastAsia" w:ascii="仿宋" w:hAnsi="仿宋" w:eastAsia="仿宋" w:cs="仿宋"/>
          <w:sz w:val="32"/>
          <w:szCs w:val="32"/>
        </w:rPr>
      </w:pPr>
      <w:r>
        <w:rPr>
          <w:rFonts w:hint="eastAsia" w:ascii="仿宋" w:hAnsi="仿宋" w:eastAsia="仿宋" w:cs="仿宋"/>
          <w:sz w:val="32"/>
          <w:szCs w:val="32"/>
        </w:rPr>
        <w:t>　　毋庸讳言，办实事、开新局当有新作为、新气象。“三个高地”中每一个高地的打造，“四新”使命中每一项使命的践行，无论是“闯出新路子”“展现新作为”“彰显新担当”还是“谱写新篇章”，都是全新的要求、全新的责任、全新的探索。各级各部门要胸怀“国之大者”、心系省之大计，主动适应新形势、研究新任务、把握新规律，以办实事、抓落实的劲头推动“三高四新”战略实施，在把握大势、办好大事中迈向发展新境界。</w:t>
      </w:r>
    </w:p>
    <w:p>
      <w:pPr>
        <w:rPr>
          <w:rFonts w:hint="eastAsia" w:ascii="仿宋" w:hAnsi="仿宋" w:eastAsia="仿宋" w:cs="仿宋"/>
          <w:sz w:val="32"/>
          <w:szCs w:val="32"/>
        </w:rPr>
      </w:pPr>
      <w:r>
        <w:rPr>
          <w:rFonts w:hint="eastAsia" w:ascii="仿宋" w:hAnsi="仿宋" w:eastAsia="仿宋" w:cs="仿宋"/>
          <w:sz w:val="32"/>
          <w:szCs w:val="32"/>
        </w:rPr>
        <w:t>　　志不求易者成，事不避难者成。实施“三高四新”战略、在新征程上开创事业发展新局面，必然遇到许多这样那样的矛盾和问题。唯有知难而进、锲而不舍，敢于斗争、攻坚克难，振奋干事创业的精气神，方能在危机中育先机、于变局中开新局。要更加注重解放思想，自觉从“小富即安、小进即满”的骄傲自满中解放出来，从封闭狭隘的本位思想中解放出来，从患得患失、怕这怕那的畏难情绪中解放出来，从既有的思维定势、工作惯性和路径依赖中解放出来，以思想的大解放推动“三高四新”战略实施大突破。更加注重统筹协调，找准实施“三高四新”战略的主攻点和突破口，抓住科技自立自强这个战略支撑、扩大内需这个战略基点、制造业高质量发展这个主攻方向，持之以恒补短板、强弱项，加快推进长株潭一体化，深化自贸区改革，以重点突破带动整体推进、开创新局。更加注重产业支撑，狠抓重点产业、重点项目、重点企业、重点园区，把“三高四新”战略落实到重大工程和具体项目上，把战略执行效果体现在抓项目、强产业、兴实体上。更加注重攻坚克难，发扬“敢教日月换新天”的革命精神，准确识变、科学应变、主动求变，在有效应对重大挑战、抵御重大风险、克服重大阻力、解决重大矛盾中开新局、谱新篇。</w:t>
      </w:r>
    </w:p>
    <w:p>
      <w:pPr>
        <w:rPr>
          <w:rFonts w:hint="eastAsia" w:ascii="仿宋" w:hAnsi="仿宋" w:eastAsia="仿宋" w:cs="仿宋"/>
          <w:sz w:val="32"/>
          <w:szCs w:val="32"/>
        </w:rPr>
      </w:pPr>
      <w:r>
        <w:rPr>
          <w:rFonts w:hint="eastAsia" w:ascii="仿宋" w:hAnsi="仿宋" w:eastAsia="仿宋" w:cs="仿宋"/>
          <w:sz w:val="32"/>
          <w:szCs w:val="32"/>
        </w:rPr>
        <w:t>　　功成不必在我，建功必定有我。办实事、开新局，惠及的是民生、促进的是发展、彰显的是作风。各级领导干部特别是主要负责同志要发挥“头雁效应”，身先士卒、率先垂范，多谋民生之利，多解民生之忧，多干打基础利长远的事，示范带动全省上下形成办实事、开新局的浓厚氛围。唯此，我们一定能够在大力实施“三高四新”战略、奋力建设现代化新湖南的征程上不断创造新的业绩、谱写新的辉煌。</w:t>
      </w:r>
    </w:p>
    <w:p>
      <w:pPr>
        <w:pStyle w:val="2"/>
        <w:ind w:left="0" w:leftChars="0" w:firstLine="0" w:firstLineChars="0"/>
        <w:rPr>
          <w:rFonts w:hint="eastAsia" w:ascii="仿宋" w:hAnsi="仿宋" w:eastAsia="仿宋"/>
          <w:b/>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任弼时的"三怕":一怕工作少，二怕用钱多，三怕麻烦人</w:t>
      </w:r>
    </w:p>
    <w:p>
      <w:pPr>
        <w:jc w:val="center"/>
        <w:rPr>
          <w:rFonts w:hint="eastAsia"/>
        </w:rPr>
      </w:pPr>
      <w:r>
        <w:rPr>
          <w:rFonts w:hint="eastAsia" w:ascii="仿宋" w:hAnsi="仿宋" w:eastAsia="仿宋" w:cs="仿宋"/>
          <w:b/>
          <w:bCs/>
          <w:sz w:val="32"/>
          <w:szCs w:val="32"/>
        </w:rPr>
        <w:t>来源：</w:t>
      </w:r>
      <w:r>
        <w:rPr>
          <w:rFonts w:hint="eastAsia" w:ascii="仿宋" w:hAnsi="仿宋" w:eastAsia="仿宋" w:cs="仿宋"/>
          <w:b/>
          <w:bCs/>
          <w:sz w:val="32"/>
          <w:szCs w:val="32"/>
          <w:lang w:val="en-US" w:eastAsia="zh-CN"/>
        </w:rPr>
        <w:t>新湖南客户端</w:t>
      </w:r>
      <w:r>
        <w:rPr>
          <w:rFonts w:hint="eastAsia" w:ascii="仿宋" w:hAnsi="仿宋" w:eastAsia="仿宋" w:cs="仿宋"/>
          <w:b/>
          <w:bCs/>
          <w:sz w:val="32"/>
          <w:szCs w:val="32"/>
        </w:rPr>
        <w:t xml:space="preserve">  2018年0</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07</w:t>
      </w:r>
      <w:r>
        <w:rPr>
          <w:rFonts w:hint="eastAsia" w:ascii="仿宋" w:hAnsi="仿宋" w:eastAsia="仿宋" w:cs="仿宋"/>
          <w:b/>
          <w:bCs/>
          <w:sz w:val="32"/>
          <w:szCs w:val="32"/>
        </w:rPr>
        <w:t>日</w:t>
      </w:r>
    </w:p>
    <w:p>
      <w:pPr>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1920年，年仅16岁的任弼时怀着“造成”“同天共乐”的“大福家世界”的雄心壮志，踏上了赴俄求学的艰险路程。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1949年3月23日，步入“不惑之年”的任弼时与亲密战友毛泽东、朱德、刘少奇、周恩来一道，跟着第四野战军前来接运中共中央和中央军委机关进京的一百辆大卡车和二十辆吉普车，离开西柏坡，赶往北京，准备迎接新中国的诞生。“五大书记”（在1945年6月19日召开的中共七届一中全会上，选举毛泽东、朱德、刘少奇、周恩来、任弼时等5位中央书记处书记，史称“五大书记”。）进京“赶考”，达成的共识就是：“我们不做李自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农村转向城市，从战争转入建设，从打江山到坐江山，虽然环境变了，任务变了，但任弼时的作风却未变，仍然用“一怕工作少、二怕麻烦人、三怕用钱多”的“三怕精神”来约束自己，在车子、鸭子、房子、条子等鸡毛蒜皮的琐事面前，念念不忘的就是“凡事不能超过制度。党的干部尤其是党的高级干部更不能搞特殊”的“廉政经”，唯恐坏了规矩乱了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“五大书记”进京后，暂住在香山静宜园，这是中共中央迁入中南海前的临时办公地点，对外叫“劳动大学”。任弼时和朱德住在来青轩，与毛泽东住的双清别墅是近邻。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香山，位于北京西郊西山，距市内25公里。平时，工作人员进城办事，全靠机关自己备车。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弼时配有一辆公车，是瑞士产的旧吉普。中共中央进京后，有一次，斯大林特地送了几辆“吉姆150”轿车，供中央领导机关用。任弼时是“五大书记”之一，身体不好，车子又旧，于是，行政部门分了一辆新车给他。他身边的工作人员听到消息，很高兴，急于去领车。任弼时连忙阻止：“莫去！莫去！我那辆车还可以开啊！把新车让给更需要的同志用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务车，公务用，这是常理。但管好车，用好车，也有很多学问。为使大家有章可循，任弼时制定了用车制度，亲自负责审批。同时，他还不断给大家念“紧箍咒”、打“预防针”，叮嘱部下要节约用车。对此，有的人不理解，认为出生入死，革命几十年，从没享受过，现在，全国都快解放了，我们进了城，还这么小气。有道是：成家犹似针挑土，败家犹似水推沙。任弼时耐心教育大家：“现在国家还很穷，汽油也很贵，进一次城，要花很多钱。今后出车，出一趟能办成的事，就不要出两趟、三趟，能合并办的事就合并去办，免得浪费汽油。”</w:t>
      </w:r>
    </w:p>
    <w:p>
      <w:pPr>
        <w:rPr>
          <w:rFonts w:hint="eastAsia" w:ascii="仿宋" w:hAnsi="仿宋" w:eastAsia="仿宋" w:cs="仿宋"/>
          <w:sz w:val="32"/>
          <w:szCs w:val="32"/>
        </w:rPr>
      </w:pPr>
      <w:r>
        <w:rPr>
          <w:rFonts w:hint="eastAsia" w:ascii="仿宋" w:hAnsi="仿宋" w:eastAsia="仿宋" w:cs="仿宋"/>
          <w:sz w:val="32"/>
          <w:szCs w:val="32"/>
        </w:rPr>
        <w:t>不过，事情也有例外。一天深夜，机关一位秘书的妻子突然发作了，肚子痛，快分娩了，需要立即住院。没有车子怎么办？大家打算去请示弼时同志，请他派趟车。谁知，任弼时刚吃完安眠药睡了，大家又不忍心去打扰他，于是，临时租了一辆三轮车，匆匆忙忙总算把产妇平安送到了医院。第二天，任弼时知道了，很生气：“该用车也不用了，你们太机械了。如果孩子生在路上怎么办？出了事怎么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1949年进城后，任弼时先住在西郊香山，因离城较远，工作不便，后来便搬到景山东街居住。景山东街，面临马路，交通虽然方便，但人来车往，十分嘈杂。任弼时有心脏病，又有高血压，需要安静，但却一直默默坚持住下去，没有半点埋怨。他觉得，当年爬雪山、过草地，宿街头，住窑洞，都挺过来了，现在，有房住，就不错了。更何况建国在即，百废待兴，困难重重，作为中央书记处书记和中央秘书长的他，“当家更知柴米贵”，更不能大手大脚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弼时很霸蛮，瞒着困难不说，但身边的工作人员却看在眼里，急在心里，暗中到大街小巷转了好几天，看中了一处房子。谁知回来跟首长一说，就卡了壳。任弼时推辞说：“这要不得。那是一处机关的办公房，人家住得好好的，为我一家，赶走大家，不合适。”后来，大家建议他买座适合的房子，换一个环境，任弼时又直摇头：“买房子要花很多钱，而且搬家也麻烦，还是凑合着住吧。这里，虽然闹一点，但空气好，出门散步方便，还能多接触一些群众，一举几得啊！”后勤处的人七想八想，搞了个维修粉刷的折中方案，以为会通过，谁知任弼时还是不肯：“这房子不漏雨，不透风，还住得下去，不要再花钱装修了，免得给组织上和同志们增添麻烦。”就这样，他一直坚持住在景山东街寓所，直到1950年10月病逝。</w:t>
      </w:r>
    </w:p>
    <w:p>
      <w:pPr>
        <w:rPr>
          <w:rFonts w:hint="eastAsia" w:ascii="仿宋" w:hAnsi="仿宋" w:eastAsia="仿宋" w:cs="仿宋"/>
          <w:sz w:val="32"/>
          <w:szCs w:val="32"/>
        </w:rPr>
      </w:pPr>
      <w:r>
        <w:rPr>
          <w:rFonts w:hint="eastAsia" w:ascii="仿宋" w:hAnsi="仿宋" w:eastAsia="仿宋" w:cs="仿宋"/>
          <w:sz w:val="32"/>
          <w:szCs w:val="32"/>
        </w:rPr>
        <w:t>鸭子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1928年10月和1929年11月，任弼时曾在安徽和上海分别坐过两次牢，受过严重的酷刑，特别是在上海的西牢提篮桥监狱受的电刑，对他的身体摧残更大，出狱后数月，背上两个拳头大的窟窿还在发炎流着黄水。后来，他枪林弹雨，南征北战，环境差，生活苦，劳累过度，慢慢积劳成疾，未老先衰，什么高血压、糖尿病、脑血管硬化、心脏机能障碍、肾脏初期硬化、肝脏肥大、眼底出血等疾病，都象魔鬼一样缠着他。好汉只怕病来磨。正是年富力强的任弼时，病得连在1949年4月12日团代会上作长篇政治报告都很费劲，仅讲了前半部分，就头晕、心悸、气喘，只好坐到主席台上休息，后半部分稿子，不得不请别人代劳宣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为了治病，任弼时坚持实行饥饿疗法，并戒掉了烟和酒；为了让任弼时安心养病，毛泽东还特地派人“送上红鱼一群，以供观赏”；为了帮助首长恢复身体健康，身边的工作人员还特地为他买来了水鸭。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天晚饭后，在医师和卫士的陪同下，任弼时拄着拐杖，慢慢离开了玉泉山休养所，想到附近散散步，顺便看看夏季田园景色。此时，熏风徐来，蝉声阵阵，夕阳下，沉甸甸的稻子一片金黄，令人喜爱。在一口塘边，有一人头戴草帽，手拿竹竿，蹲在那里。任弼时以为有人垂钓，兴趣顿时来了，急忙走过去，打算凑凑热闹，顺便也想钓几竿过把瘾。谁知，这位驼背老汉不是在钓鱼，而是在牧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“老人家，你身体好啊！”任弼时走上前去，主动热情和他打招呼。</w:t>
      </w:r>
    </w:p>
    <w:p>
      <w:pPr>
        <w:rPr>
          <w:rFonts w:hint="eastAsia" w:ascii="仿宋" w:hAnsi="仿宋" w:eastAsia="仿宋" w:cs="仿宋"/>
          <w:sz w:val="32"/>
          <w:szCs w:val="32"/>
        </w:rPr>
      </w:pPr>
      <w:r>
        <w:rPr>
          <w:rFonts w:hint="eastAsia" w:ascii="仿宋" w:hAnsi="仿宋" w:eastAsia="仿宋" w:cs="仿宋"/>
          <w:sz w:val="32"/>
          <w:szCs w:val="32"/>
        </w:rPr>
        <w:t>“嗯！嗯！”那人头也没抬，鼻孔里“嗯”了两声，算是回应。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“老人家，快开镰了，今年的收成估计如何？打的粮食够不够吃？”任弼时平日喜欢调查研究，眼见夏收在即，便和老人聊起了生产和家务。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“看样子，还不错！”老汉仍然只看湖面不看人，慢慢地说。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任弼时以为这老头性格古怪，难打交道，后来仔细一问，才知道他情绪低落生闷气的原因。原来，这几天不知是谁在塘里放养鸭子，并偷吃了他家的稻子，害得他一连几天守在塘边，看住它们。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弼时望着在水上游来游去的鸭子，心里隐隐约约想到了什么。他回头问陪同的卫士：“这些鸭子是哪里来的？”卫士见任弼时满脸愁容，只好实话实说。原来，炊事员见任弼时同志身体不好，血压高，便特意买了几只水鸭备用。水鸭是凉性食品，一可降血压，二可补身体。机关没地方喂鸭，只好暂时放在塘里养着。谁知鸭子不老实，偷吃了稻子，惹出了麻烦。任弼时问清情况后，心生愧疚，立即向老人家赔礼道歉，并交待卫士：“赶快把鸭子赶回去关好，莫让它跑出来害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老汉心里的石头落了地，任弼时却因生气，血压又升高了。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弼时有三个亲妹妹：大妹培月，1907年出生，1927年参加革命，曾赴苏联学习，1948年病故；二妹培星，生于1911年，1931年参加革命，曾在上海中共中央宣传部开办的秘密印刷厂工作，1931年病故；三妹培辰，生于1917年，小任弼时13岁，一直在家乡生活。1936年，她嫁到了平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弼时从1920年参加革命到1950年去世，30年间，仅1927年9月全权代表中央回湘处理长沙暴动问题时，顺便回过一次家，见过三妹一面，自此天各一方，很少有书信往来。愈难相见，兄妹思念之情愈加殷切。1937年的秋天，一位南下从事秘密工作的姓余的同志受任弼时之托，特地到平江任培辰家里看望她。他说：“弼时同志很想念你这个小妹妹，我动身时，他还一再念叨，‘不知我的小妹妹现在长得多高了。’”任培辰也无时无刻不想念哥哥。1947年，培辰夫妇千里迢迢从湖南赶到北京，与叶剑英、薛子正接上了头，要求去延安看望哥哥，但任弼时没同意，因为当时时局紧张，他正转战陕北，行踪不定。于是，他亲笔复了一信，通过地下党组织转交给培辰。信的原文是：“转厚康兄培辰妹鉴：接读转来函电，已悉抵平。惟时局不靖，关山阻隔，仍以不来延为妥。如有事须告我者，请即面告薛君，彼当可负责转达，如返湘路费有缺，亦请与薛某商洽，请予资助，相会有期，勿念。”1949年，培辰夫妇再次专程赶到北京，看望哥哥、嫂嫂，一家人才终于团聚。</w:t>
      </w:r>
    </w:p>
    <w:p>
      <w:pPr>
        <w:rPr>
          <w:rFonts w:hint="eastAsia" w:ascii="仿宋" w:hAnsi="仿宋" w:eastAsia="仿宋" w:cs="仿宋"/>
          <w:sz w:val="32"/>
          <w:szCs w:val="32"/>
        </w:rPr>
      </w:pPr>
      <w:r>
        <w:rPr>
          <w:rFonts w:hint="eastAsia" w:ascii="仿宋" w:hAnsi="仿宋" w:eastAsia="仿宋" w:cs="仿宋"/>
          <w:sz w:val="32"/>
          <w:szCs w:val="32"/>
        </w:rPr>
        <w:t>任培辰以为哥哥当了大官，定是荣华富贵，谁知见了面，却不见洋气，尽是土气。哥哥穿的毛背心，是嫂嫂巧手翻新，用一条在延安用的旧围巾改的；孩子们穿的衣服虽然干净，但是用旧衣服缝的；桌子上的餐具也是行军时带过来的，那搪瓷碗和系着绳子的筷子，无不诠释着战争的岁月。</w:t>
      </w:r>
    </w:p>
    <w:p>
      <w:pPr>
        <w:ind w:firstLine="640" w:firstLineChars="200"/>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22年后再相见，兄妹俩自然有谈不完的话。谈到妹夫的工作问题时，任培辰要求哥哥帮个忙，给湖南省委写几句话，争取为他找份工作。按理，凭任弼时的身份和人际关系，这事完全能办到。但任弼时却没有这样做，他对妹妹妹夫说：“这虽是件小事，但是为了私事给省委写信，影响不好。你们的工作，当地政府是会安排的。”任弼时话虽不多，但给妹妹的思想教育却很大。几十年后，任培辰忆起此事，仍很动感情地说：“他每次发觉我们不健康的思想时，总是循循善诱，启发教育，这对我们的进步起了很大的作用。”</w:t>
      </w:r>
    </w:p>
    <w:p>
      <w:pPr>
        <w:pStyle w:val="2"/>
        <w:rPr>
          <w:rFonts w:hint="eastAsia"/>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0F1214"/>
          <w:spacing w:val="0"/>
          <w:sz w:val="44"/>
          <w:szCs w:val="44"/>
        </w:rPr>
      </w:pPr>
      <w:r>
        <w:rPr>
          <w:rStyle w:val="12"/>
          <w:rFonts w:hint="eastAsia" w:ascii="黑体" w:hAnsi="黑体" w:eastAsia="黑体" w:cs="黑体"/>
          <w:i w:val="0"/>
          <w:caps w:val="0"/>
          <w:color w:val="0F1214"/>
          <w:spacing w:val="0"/>
          <w:sz w:val="44"/>
          <w:szCs w:val="44"/>
          <w:shd w:val="clear" w:fill="FFFFFF"/>
        </w:rPr>
        <w:t>被人情和面子套牢的人生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12"/>
          <w:rFonts w:hint="eastAsia" w:ascii="黑体" w:hAnsi="黑体" w:eastAsia="黑体" w:cs="黑体"/>
          <w:i w:val="0"/>
          <w:caps w:val="0"/>
          <w:color w:val="0F1214"/>
          <w:spacing w:val="0"/>
          <w:sz w:val="36"/>
          <w:szCs w:val="36"/>
          <w:shd w:val="clear" w:fill="FFFFFF"/>
        </w:rPr>
      </w:pPr>
      <w:r>
        <w:rPr>
          <w:rStyle w:val="12"/>
          <w:rFonts w:hint="eastAsia" w:ascii="黑体" w:hAnsi="黑体" w:eastAsia="黑体" w:cs="黑体"/>
          <w:i w:val="0"/>
          <w:caps w:val="0"/>
          <w:color w:val="0F1214"/>
          <w:spacing w:val="0"/>
          <w:sz w:val="36"/>
          <w:szCs w:val="36"/>
          <w:shd w:val="clear" w:fill="FFFFFF"/>
        </w:rPr>
        <w:t>浙江省金华市人民政府办公室原二级巡视员陈晓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0F1214"/>
          <w:spacing w:val="0"/>
          <w:sz w:val="36"/>
          <w:szCs w:val="36"/>
        </w:rPr>
      </w:pPr>
      <w:r>
        <w:rPr>
          <w:rStyle w:val="12"/>
          <w:rFonts w:hint="eastAsia" w:ascii="黑体" w:hAnsi="黑体" w:eastAsia="黑体" w:cs="黑体"/>
          <w:i w:val="0"/>
          <w:caps w:val="0"/>
          <w:color w:val="0F1214"/>
          <w:spacing w:val="0"/>
          <w:sz w:val="36"/>
          <w:szCs w:val="36"/>
          <w:shd w:val="clear" w:fill="FFFFFF"/>
        </w:rPr>
        <w:t>严重违纪违法案剖析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default" w:ascii="仿宋" w:hAnsi="仿宋" w:eastAsia="仿宋" w:cs="仿宋"/>
          <w:i w:val="0"/>
          <w:caps w:val="0"/>
          <w:color w:val="0F1214"/>
          <w:spacing w:val="0"/>
          <w:sz w:val="32"/>
          <w:szCs w:val="32"/>
          <w:shd w:val="clear" w:fill="FFFFFF"/>
          <w:lang w:val="en-US" w:eastAsia="zh-CN"/>
        </w:rPr>
      </w:pPr>
      <w:r>
        <w:rPr>
          <w:rFonts w:hint="eastAsia" w:ascii="仿宋" w:hAnsi="仿宋" w:eastAsia="仿宋" w:cs="仿宋"/>
          <w:b/>
          <w:bCs/>
          <w:i w:val="0"/>
          <w:caps w:val="0"/>
          <w:color w:val="0F1214"/>
          <w:spacing w:val="0"/>
          <w:sz w:val="32"/>
          <w:szCs w:val="32"/>
          <w:shd w:val="clear" w:fill="FFFFFF"/>
          <w:lang w:val="en-US" w:eastAsia="zh-CN"/>
        </w:rPr>
        <w:t>来源：三湘风纪网  时间：</w:t>
      </w:r>
      <w:r>
        <w:rPr>
          <w:rFonts w:hint="eastAsia" w:ascii="仿宋" w:hAnsi="仿宋" w:eastAsia="仿宋" w:cs="仿宋"/>
          <w:b/>
          <w:bCs/>
          <w:i w:val="0"/>
          <w:caps w:val="0"/>
          <w:color w:val="0F1214"/>
          <w:spacing w:val="0"/>
          <w:sz w:val="32"/>
          <w:szCs w:val="32"/>
          <w:shd w:val="clear" w:fill="FFFFFF"/>
        </w:rPr>
        <w:t>2021年05月26日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0F1214"/>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陈晓，1963年8月出生，1983年5月加入中国共产党，1983年8月参加工作。曾任浙江师范大学团委副书记，浙江师范大学团委书记，浙江省金华县副县长，金华市物价局党组成员、副局长，金华市发展计划委员会党组成员、副主任，金华市发展计划和改革委员会(物价局)党组成员、副主任，金华市政府副秘书长、市府办党组成员，金华市环保局党组书记、局长，东阳市委副书记、市长，金华市婺城区委书记，金华市委秘书长，金华市委常委、秘书长、统战部部长，金华市委常委、副市长，金华市人民政府办公室二级巡视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2020年3月，浙江省纪委监委对陈晓涉嫌严重违纪违法问题立案审查调查，并采取留置措施。同年6月，陈晓被开除党籍、开除公职。同年7月，绍兴市人民检察院以陈晓涉嫌受贿犯罪，向绍兴市中级人民法院提起公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2021年4月12日，绍兴市中级人民法院一审公开宣判，以受贿罪判处陈晓有期徒刑七年六个月，并处罚金人民币六十万元;对陈晓违法所得予以没收，上缴国库。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w:t>
      </w:r>
      <w:r>
        <w:rPr>
          <w:rFonts w:hint="eastAsia" w:ascii="仿宋" w:hAnsi="仿宋" w:eastAsia="仿宋" w:cs="仿宋"/>
          <w:b/>
          <w:bCs/>
          <w:i w:val="0"/>
          <w:caps w:val="0"/>
          <w:color w:val="0F1214"/>
          <w:spacing w:val="0"/>
          <w:sz w:val="32"/>
          <w:szCs w:val="32"/>
          <w:shd w:val="clear" w:fill="FFFFFF"/>
        </w:rPr>
        <w:t>1 “人情往来”遮蔽双眼，把春节、中秋等节日异化为“收礼节”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一点小心意，请您收下。”2020年的一天，陈晓在某会议现场遇到了同来参会的企业代表，也是他相识多年的“老熟人”——某控股集团有限公司法定代表人葛某某，几句寒暄过后，葛某某便“直奔主题”，悄悄给陈晓塞了一张价值4000元的购物卡，陈晓不以为意，随手收下。而此时，距离他向省纪委监委提供虚假说明仅仅过去不到一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“我不知道每日都关注本地新闻的老父亲，听到我被开除党籍、开除公职后是什么感受。我对不起他的叮嘱，更对不起组织啊!”如今，身陷囹圄，穿上囚服，陈晓早已没有了往日的意气风发。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少时的陈晓聪颖勤奋，从浙江省金华市磐安县一个偏远山区的农村娃，一路成长，27岁便成为全省高校最年轻的正处级干部。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1996年，33岁的陈晓迎来了人生的一个转折，这一年，他走出象牙塔，从高校来到地方，担任金华县副县长，走上从政道路。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不论是家乡的父老乡亲，还是一路相伴的师长学友，都寄予陈晓殷切期望。已经退休的父亲常常给他写信，希望他能做个好官、清官，还把在报纸杂志上看到的关于廉洁从政的文章剪下来，寄给陈晓警示学习。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一开始我暗下决心，要对得起组织、对得起父母，做一个正直、廉洁的人。”陈晓在忏悔录中提到，当第一次看到拜年的礼品中夹带有现金时，他断然退回;当第一次在出差的飞机上，有人把银行卡往他衣袋里塞的时候，他也很不客气地拒绝。然而，慎始易，慎终难。陈晓的蜕变源于其对“人情往来”的误解，对小礼小节的轻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爱交朋友，会交朋友，是周围人对陈晓的评价。当身边的“朋友”越来越多，在“有心之人”三番五次的追捧围堵下，陈晓渐渐沦陷了。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“想想人家也算是一份心意，我总是拒绝就是不给面子，不近人情了，弄不好还要对我有意见，不利于工作开展。”很快，陈晓为自己找到了借口，在矛盾和忐忑中第一次收下了他人赠送的贵重物品。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常言道，朽株难免蠹，空穴易来风。理想信念不坚定，就会经不起诱惑而误入歧途。对陈晓而言，人情往来中的“越线”，亦反映其思想蜕变的过程。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一方面，怕驳人面子，搞僵人际关系;另一方面，陈晓又以“人情往来”为幌子，为自己权钱交易的腐败行为盖上“遮羞布”，从开始时的提心吊胆，到后来的心安理得、麻木不仁，人生观、价值观随之扭曲。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在春节、端午、中秋等节点，陈晓愈加疯狂，对送礼者来者不拒，活脱脱把这些节日异化成了自己的“收礼节”。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春节，本是探亲访友、互赠祝福的传统佳节，然而陈晓家中挤满的都是前来送礼、勾兑利益的人。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2010年和2011年春节前，东阳某置业公司老板李某某接连两年登门拜访，为陈晓送去20万元银行卡和20万元购物卡;2012年至2019年每年春节前后，金华某广告公司老板陈某某、浙江某控股集团法定代表人潘某都不约而同地每年给陈晓送去3万元现金红包，并将此变为“约定俗成”;而浙江某投资集团股份有限公司副总经理程某，更是自2010年起，每年过节都为陈晓送去加油卡或购物卡，十年风雨无阻不曾间断，以期实现长期的“感情投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1万、2万、3万，看似是个小数目，但积少成多，十余年下来，陈晓收受的贿赂已十分惊人，但他却熟视无睹，认为这些都是应当的。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与此同时，“善解人意”的送礼者，纷纷挖空心思打听陈晓的喜好，以各种由头送出珍贵的礼物。知道陈晓不抽烟，送礼者们便专送茅台酒，金华某房地产有限公司原项目负责人罗某某，为了谋求陈晓的帮助，向陈晓送去10张共60瓶茅台酒提货券，陈晓均予以收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那一箱箱茅台酒，就如一块块硕大的石头，垒起了挡在我人生道路上的道道围墙;那一张张购物卡，仿佛是张牙舞爪的巨铲，正在挖空我脆弱的人生堤坝。”陈晓忏悔道。被留置后，当审查调查组将查获的赃款赃物展示在陈晓面前时，他竟不敢正视，嘴里喃喃道，“真是罪孽深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w:t>
      </w:r>
      <w:r>
        <w:rPr>
          <w:rFonts w:hint="eastAsia" w:ascii="仿宋" w:hAnsi="仿宋" w:eastAsia="仿宋" w:cs="仿宋"/>
          <w:b/>
          <w:bCs/>
          <w:i w:val="0"/>
          <w:caps w:val="0"/>
          <w:color w:val="0F1214"/>
          <w:spacing w:val="0"/>
          <w:sz w:val="32"/>
          <w:szCs w:val="32"/>
          <w:shd w:val="clear" w:fill="FFFFFF"/>
        </w:rPr>
        <w:t>2 为追求“好名声”乱开口子，贪慕虚荣不知被围猎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“我在人前人后都十分注意自己的口碑，希望能有个好名声。”一路在褒奖声中成长起来的陈晓，很是在意别人对自己的看法。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因此，当陈晓做出了一些成绩，在人们的夸赞声中，他便飘飘然起来。他表面不露声色，心里却骄傲自满，认为这些都是自己的功劳。慢慢地，他对“名声”的追求也变了质……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长期处在领导岗位，找陈晓办事的人不在少数。面对这些不正当的请求，陈晓不仅没有严加拒绝，反而“乐于助人”。他自大地认为，自己一个电话、一个招呼或者是一次协调会，就能帮助解决别人“天大的麻烦”，顺水推舟，举手之劳，还能体现自我价值，何乐而不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于是，为了追求“好名声”，陈晓利用职务便利，把本不该开的口子开了，本不该行的方便行了。每每听到请托人“为人热情热心、肯帮忙”等等称赞时，陈晓心里更是沾沾自喜，虚荣心得到了极大满足。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为了能和这个“肯帮忙”的领导建立关系，更有不少老板，挖空心思、拐弯抹角，通过陈晓的身边人牵线搭桥。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东阳市某汽车销售公司实际控制人张某某就是其中一个典型。为了改变一块工业用地的性质，张某某想方设法、几经辗转，找到了陈晓的老乡兼高中、大学同学陈某某，请他出面“做媒人”。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面对“多年哥们”的请托，陈晓自然十分热心。“当时我同学告诉我帮的这个人是他的亲戚，我知道这是假的，他就是牵个线、搭个桥，但我也不想落他的面子，还是帮他审批通过了。”陈晓说。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得偿所愿的张某某没有含糊，立即通过中间人给陈某某打去一笔巨额“好处费”。而陈某某更是直接买来一辆价值38万元的轿车，以借为名送给陈晓的家属使用。后来，他又为陈晓另外支付了部分家庭住房装修款22.44万元，老同学之间的情谊变质为赤裸裸的利益输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知道陈晓“好面子”“言出必行”后，各路老板、“朋友”纷纷近前贴身，各显神通对其进行围猎。陈晓要购置红木家具，便有老板以极低的价格向陈晓出售，后经认定，该套家具的市场价格为陈晓支付的近2倍;陈晓要装修排屋，一批地板墙砖、卫浴洁具等装修建材便由老板贴心送上，据办案人员介绍，该批建材的市场价达35万余元;陈晓的儿子要出国留学，消息灵通的老板们便纷纷以“留学花费大”为由，送来好处费，累计高达82万余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天下没有免费的午餐。这些动辄送给陈晓数万元好处的人，在土地供应、土地用途改变、项目推进、子女入学、案件处理等相关事项请托上，亦得到了陈晓的关照。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我能到厅级干部的位置，是组织的提携，而我却错将权力视为自己谋利的工具，犯下大错。”陈晓忏悔道。直至被留置后，他才终于看清，拉拢不是友谊，公权不是私权，热热闹闹背后，只有残酷的利益算计，脉脉温情下，布满了重重的贪腐漩涡，而这样的醒悟却来得太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w:t>
      </w:r>
      <w:r>
        <w:rPr>
          <w:rFonts w:hint="eastAsia" w:ascii="仿宋" w:hAnsi="仿宋" w:eastAsia="仿宋" w:cs="仿宋"/>
          <w:b/>
          <w:bCs/>
          <w:i w:val="0"/>
          <w:caps w:val="0"/>
          <w:color w:val="0F1214"/>
          <w:spacing w:val="0"/>
          <w:sz w:val="32"/>
          <w:szCs w:val="32"/>
          <w:shd w:val="clear" w:fill="FFFFFF"/>
        </w:rPr>
        <w:t>　3 左手借款右手放贷违规生财，为躲避核查误将体检卡与赃物一同转移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党纪国法是不可触碰的红线、底线、高压线，作为党员领导干部，陈晓本应带头遵纪守法，筑牢拒腐防变的思想防线，但他一方面高喊“自觉遵守、坚决执行”等口号，另一方面却不思学习，漠视纪法，演绎“双面人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当我第一次从高额借款中获取回报时，以为自己找到了一条快速致富的捷径，甚至窃窃自喜。”陈晓告诉办案人员，2011年11月至2014年9月，他铤而走险，在这条扭曲的道路上一路行进，以身试纪，借着自己的职务影响力，向熟识的老板们做起了“借贷生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据审查调查人员介绍，陈晓不仅将自有资金100万元以高息借给老板，还左手借款，右手放贷，从银行贷款260万元进行出借，通过“空手套白狼”的形式赚取利息差，通过违规借贷获利66万余元。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仔细想想，企业家是最懂得算账的人，他们通过正常的银行渠道完全可以解决融资问题，成本也要低得多。这么做无非是想靠牢我这棵地方官员的‘大树’，让我可以随时为其‘站台’。”世上没有无缘无故的示好，陈晓知道，在这畸形的借贷关系背后，实质是权钱交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人心不足蛇吞象，贪欲蒙心的陈晓还有一条“生财之道”——违规投资入股。他应“朋友”之邀，投资民办学校，后溢价卖出股份;应亲戚之约，投资建材企业，想获取高额回报等等。2009年至2020年，陈晓先后投资入股了5家公司、1家学校、1个房产项目，违规获利达250余万元，赚得“盆满钵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世上没有不透风的墙。2018年底，浙江省委巡视组对金华市委开展巡视，陈晓担心自己违纪违法问题被发现，心里非常紧张。为了躲避核查，他将自己收受的黄金制品、手表、购物卡、现金等贵重物品进行转移，还与老板朋友商量了多个方案，选择了多个藏匿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在慌乱之中，他还误将与妻子的结婚戒指，甚至单位发放的医院体检卡等，一股脑儿装进了转移赃物的箱子里。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因为私心杂念太多，陈晓“聪明反被聪明误”，连连错失被组织拯救的良机。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2019年12月，陈晓编造了一份“借条”，当作救命稻草向浙江省纪委监委报告情况，提供虚假信息，试图证明自己的清白。但纸终究包不住火，陈晓的一系列违纪违法行为早已被组织掌握。直至2020年3月初，陈晓被免去时任职务时，他才如梦初醒，主动投案、坦白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“本来，我这人生的列车已经在慢慢减速，准备到站停靠了，可现在却驶向了违纪违法的不归路。而这一幕人生悲剧，恰恰是我自己亲手制造的。”陈晓痛哭流涕。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0F1214"/>
          <w:spacing w:val="0"/>
          <w:sz w:val="32"/>
          <w:szCs w:val="32"/>
        </w:rPr>
      </w:pPr>
      <w:r>
        <w:rPr>
          <w:rFonts w:hint="eastAsia" w:ascii="仿宋" w:hAnsi="仿宋" w:eastAsia="仿宋" w:cs="仿宋"/>
          <w:i w:val="0"/>
          <w:caps w:val="0"/>
          <w:color w:val="0F1214"/>
          <w:spacing w:val="0"/>
          <w:sz w:val="32"/>
          <w:szCs w:val="32"/>
          <w:shd w:val="clear" w:fill="FFFFFF"/>
        </w:rPr>
        <w:t>　　世间从无后悔药，这沉重的人生枷锁，正是陈晓自己为自己戴上的。他辜负了党和组织多年的信任和培养，一次次收下行贿人的财物，在贪腐的泥沼中越陷越深。他忘记了父亲让其做个好官、清官的殷殷嘱托，最终留下了一生的悔恨。</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32"/>
          <w:szCs w:val="32"/>
        </w:rPr>
      </w:pP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D0479"/>
    <w:multiLevelType w:val="singleLevel"/>
    <w:tmpl w:val="5CAD04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B7932"/>
    <w:rsid w:val="06C20489"/>
    <w:rsid w:val="13642C52"/>
    <w:rsid w:val="1C405525"/>
    <w:rsid w:val="517A687E"/>
    <w:rsid w:val="53BA4CEB"/>
    <w:rsid w:val="5BCB7932"/>
    <w:rsid w:val="7DAC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2021-06-12T08:40:00Z</dcterms:created>
  <dc:creator>86135</dc:creator>
  <cp:lastModifiedBy>裂帛</cp:lastModifiedBy>
  <cp:lastPrinted>2021-06-14T14:33:00Z</cp:lastPrinted>
  <dcterms:modified xsi:type="dcterms:W3CDTF">2021-06-22T09:52:59Z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C265F1008F954B9CA79D0EC0C4EED9F5</vt:lpwstr>
  </property>
</Properties>
</file>